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3EC1" w14:textId="77777777" w:rsidR="008852C2" w:rsidRPr="00FD4646" w:rsidRDefault="008852C2" w:rsidP="00FD4646">
      <w:pPr>
        <w:pStyle w:val="Style1"/>
      </w:pPr>
    </w:p>
    <w:p w14:paraId="751A7B87" w14:textId="77777777" w:rsidR="008852C2" w:rsidRPr="00FD4646" w:rsidRDefault="008852C2" w:rsidP="00FD4646">
      <w:pPr>
        <w:pStyle w:val="Style1"/>
      </w:pPr>
    </w:p>
    <w:p w14:paraId="1401EF58" w14:textId="77777777" w:rsidR="008852C2" w:rsidRPr="00FD4646" w:rsidRDefault="008852C2" w:rsidP="00FD4646">
      <w:pPr>
        <w:pStyle w:val="Style1"/>
      </w:pPr>
    </w:p>
    <w:p w14:paraId="2947BBD7" w14:textId="77777777" w:rsidR="008852C2" w:rsidRPr="00FD4646" w:rsidRDefault="008852C2" w:rsidP="00FD4646">
      <w:pPr>
        <w:pStyle w:val="Style1"/>
      </w:pPr>
    </w:p>
    <w:p w14:paraId="3FFDFBC6" w14:textId="77777777" w:rsidR="008852C2" w:rsidRPr="00FD4646" w:rsidRDefault="008852C2" w:rsidP="00FD4646">
      <w:pPr>
        <w:ind w:left="1440"/>
        <w:rPr>
          <w:rFonts w:ascii="Arial" w:hAnsi="Arial"/>
          <w:b/>
          <w:sz w:val="44"/>
        </w:rPr>
      </w:pPr>
    </w:p>
    <w:p w14:paraId="0DB0BE83" w14:textId="77777777" w:rsidR="008852C2" w:rsidRPr="00FD4646" w:rsidRDefault="008852C2" w:rsidP="00FD4646">
      <w:pPr>
        <w:ind w:left="1440"/>
        <w:rPr>
          <w:rFonts w:ascii="Arial" w:hAnsi="Arial"/>
          <w:b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78"/>
      </w:tblGrid>
      <w:tr w:rsidR="00C342FB" w14:paraId="551B505E" w14:textId="77777777" w:rsidTr="00C342FB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8570" w14:textId="77777777" w:rsidR="00C342FB" w:rsidRDefault="00C342F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Keith Butterick</w:t>
            </w:r>
          </w:p>
          <w:p w14:paraId="46C914F2" w14:textId="3B46E58B" w:rsidR="00C342FB" w:rsidRDefault="002C31B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Internal Verification</w:t>
            </w:r>
            <w:r w:rsidR="00C342FB">
              <w:rPr>
                <w:rFonts w:ascii="Arial" w:eastAsia="Calibri" w:hAnsi="Arial" w:cs="Arial"/>
                <w:sz w:val="22"/>
                <w:szCs w:val="22"/>
              </w:rPr>
              <w:t xml:space="preserve"> Policy Lead</w:t>
            </w:r>
          </w:p>
          <w:p w14:paraId="2B355A09" w14:textId="77777777" w:rsidR="00C342FB" w:rsidRDefault="000C0AE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8" w:history="1">
              <w:r w:rsidR="00C342FB">
                <w:rPr>
                  <w:rStyle w:val="Hyperlink"/>
                  <w:rFonts w:ascii="Arial" w:eastAsia="Calibri" w:hAnsi="Arial" w:cs="Arial"/>
                </w:rPr>
                <w:t>keith</w:t>
              </w:r>
              <w:r w:rsidR="00C342FB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.butterick@Project Challenge.org.uk</w:t>
              </w:r>
            </w:hyperlink>
          </w:p>
          <w:p w14:paraId="38CBE81B" w14:textId="77777777" w:rsidR="00C342FB" w:rsidRDefault="00C342F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01422 363644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2FAD" w14:textId="77777777" w:rsidR="00C342FB" w:rsidRDefault="00C342F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Jill Wilson</w:t>
            </w:r>
          </w:p>
          <w:p w14:paraId="2CF5A77C" w14:textId="77777777" w:rsidR="00C342FB" w:rsidRDefault="00C342F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Project Challenge Board Chair</w:t>
            </w:r>
          </w:p>
          <w:p w14:paraId="67271D42" w14:textId="77777777" w:rsidR="00C342FB" w:rsidRDefault="000C0AE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9" w:history="1">
              <w:r w:rsidR="00C342FB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Jill.wilson8@me.com</w:t>
              </w:r>
            </w:hyperlink>
          </w:p>
          <w:p w14:paraId="629A50D1" w14:textId="77777777" w:rsidR="00C342FB" w:rsidRDefault="00C342F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01422 354605</w:t>
            </w:r>
          </w:p>
        </w:tc>
      </w:tr>
      <w:tr w:rsidR="00C342FB" w14:paraId="756F8A1D" w14:textId="77777777" w:rsidTr="00C342FB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1C50" w14:textId="77777777" w:rsidR="00C342FB" w:rsidRDefault="00C342F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Lorna Butterick</w:t>
            </w:r>
          </w:p>
          <w:p w14:paraId="2435EDB3" w14:textId="77777777" w:rsidR="00C342FB" w:rsidRDefault="000C0AE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hyperlink r:id="rId10" w:history="1">
              <w:r w:rsidR="00C342FB">
                <w:rPr>
                  <w:rStyle w:val="Hyperlink"/>
                  <w:rFonts w:ascii="Arial" w:eastAsia="Calibri" w:hAnsi="Arial" w:cs="Arial"/>
                </w:rPr>
                <w:t>lorna.butterick</w:t>
              </w:r>
              <w:r w:rsidR="00C342FB">
                <w:rPr>
                  <w:rStyle w:val="Hyperlink"/>
                  <w:rFonts w:ascii="Arial" w:eastAsia="Calibri" w:hAnsi="Arial" w:cs="Arial"/>
                  <w:sz w:val="22"/>
                  <w:szCs w:val="22"/>
                </w:rPr>
                <w:t>@Project Challenge.org.uk</w:t>
              </w:r>
            </w:hyperlink>
            <w:r w:rsidR="00C342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43ECAE30" w14:textId="6071C308" w:rsidR="00C342FB" w:rsidRDefault="00C342FB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Deputy </w:t>
            </w:r>
            <w:r w:rsidR="002C31B7">
              <w:rPr>
                <w:rFonts w:ascii="Arial" w:eastAsia="Calibri" w:hAnsi="Arial" w:cs="Arial"/>
                <w:sz w:val="22"/>
                <w:szCs w:val="22"/>
              </w:rPr>
              <w:t>Internal Verification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Lead</w:t>
            </w:r>
          </w:p>
          <w:p w14:paraId="69E3502F" w14:textId="77777777" w:rsidR="00C342FB" w:rsidRDefault="00C342F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01422 363644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18BA" w14:textId="77777777" w:rsidR="00C342FB" w:rsidRPr="0042505B" w:rsidRDefault="00C342FB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505B">
              <w:rPr>
                <w:rFonts w:ascii="Arial" w:eastAsia="Calibri" w:hAnsi="Arial" w:cs="Arial"/>
                <w:b/>
                <w:sz w:val="22"/>
                <w:szCs w:val="22"/>
              </w:rPr>
              <w:t>Roger Harvey</w:t>
            </w:r>
          </w:p>
          <w:p w14:paraId="3C88741C" w14:textId="054F8AD4" w:rsidR="0042505B" w:rsidRDefault="0042505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Board Internal Verification Policy Lead</w:t>
            </w:r>
          </w:p>
          <w:p w14:paraId="102988DD" w14:textId="0EF733BC" w:rsidR="00C342FB" w:rsidRDefault="00C342F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rharvey@harveysofhalifax.co.uk</w:t>
            </w:r>
          </w:p>
          <w:p w14:paraId="1D879518" w14:textId="77777777" w:rsidR="00C342FB" w:rsidRDefault="00C342FB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01422 331188</w:t>
            </w:r>
          </w:p>
        </w:tc>
      </w:tr>
      <w:tr w:rsidR="00C342FB" w14:paraId="43004EF3" w14:textId="77777777" w:rsidTr="00C342FB">
        <w:trPr>
          <w:trHeight w:val="4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76EA" w14:textId="27AEE85E" w:rsidR="00C342FB" w:rsidRDefault="00C342FB" w:rsidP="00FB5A7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Version</w:t>
            </w:r>
            <w:r w:rsidR="000B7DEB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F00B58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: </w:t>
            </w:r>
            <w:r w:rsidR="00FD440E">
              <w:rPr>
                <w:rFonts w:ascii="Arial" w:eastAsia="Calibri" w:hAnsi="Arial" w:cs="Arial"/>
                <w:b/>
                <w:sz w:val="22"/>
                <w:szCs w:val="22"/>
              </w:rPr>
              <w:t>November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202</w:t>
            </w:r>
            <w:r w:rsidR="00F00B58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DCEE" w14:textId="54AA3B3D" w:rsidR="00C342FB" w:rsidRDefault="00C342FB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Reviewed: </w:t>
            </w:r>
            <w:r w:rsidR="00FD440E">
              <w:rPr>
                <w:rFonts w:ascii="Arial" w:eastAsia="Calibri" w:hAnsi="Arial" w:cs="Arial"/>
                <w:b/>
                <w:sz w:val="22"/>
                <w:szCs w:val="22"/>
              </w:rPr>
              <w:t>November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202</w:t>
            </w:r>
            <w:r w:rsidR="00F00B58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  <w:p w14:paraId="7FF05BD7" w14:textId="612673FB" w:rsidR="00C342FB" w:rsidRDefault="00C342FB" w:rsidP="00FB5A76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Review next due: </w:t>
            </w:r>
            <w:r w:rsidR="00FD440E">
              <w:rPr>
                <w:rFonts w:ascii="Arial" w:eastAsia="Calibri" w:hAnsi="Arial" w:cs="Arial"/>
                <w:b/>
                <w:sz w:val="22"/>
                <w:szCs w:val="22"/>
              </w:rPr>
              <w:t>November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202</w:t>
            </w:r>
            <w:r w:rsidR="00F00B58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</w:p>
        </w:tc>
      </w:tr>
    </w:tbl>
    <w:p w14:paraId="7DE1A640" w14:textId="77777777" w:rsidR="00C342FB" w:rsidRDefault="00C342FB" w:rsidP="00C342FB">
      <w:pPr>
        <w:ind w:left="1440"/>
        <w:rPr>
          <w:rFonts w:ascii="Arial" w:hAnsi="Arial"/>
          <w:b/>
          <w:sz w:val="44"/>
        </w:rPr>
      </w:pPr>
    </w:p>
    <w:p w14:paraId="54B3ED9E" w14:textId="77777777" w:rsidR="00C342FB" w:rsidRDefault="00C342FB" w:rsidP="00C342FB">
      <w:pPr>
        <w:pStyle w:val="Style1"/>
        <w:ind w:left="1440"/>
        <w:rPr>
          <w:b/>
          <w:sz w:val="28"/>
        </w:rPr>
      </w:pPr>
    </w:p>
    <w:p w14:paraId="15AFB6B8" w14:textId="77777777" w:rsidR="00C342FB" w:rsidRDefault="00C342FB" w:rsidP="00C342FB">
      <w:pPr>
        <w:pStyle w:val="Style1"/>
        <w:ind w:left="1440"/>
        <w:rPr>
          <w:b/>
          <w:sz w:val="28"/>
        </w:rPr>
      </w:pPr>
    </w:p>
    <w:p w14:paraId="0296267E" w14:textId="77777777" w:rsidR="00C342FB" w:rsidRDefault="00C342FB" w:rsidP="00FD4646">
      <w:pPr>
        <w:ind w:left="1440"/>
        <w:rPr>
          <w:rFonts w:ascii="Arial" w:hAnsi="Arial"/>
          <w:b/>
          <w:sz w:val="44"/>
        </w:rPr>
      </w:pPr>
    </w:p>
    <w:p w14:paraId="50896A6D" w14:textId="5A36C7A7" w:rsidR="008852C2" w:rsidRPr="00FD4646" w:rsidRDefault="0093283D" w:rsidP="00FB5A76">
      <w:pPr>
        <w:ind w:left="1440"/>
        <w:jc w:val="center"/>
        <w:rPr>
          <w:rFonts w:ascii="Arial" w:hAnsi="Arial"/>
          <w:b/>
          <w:sz w:val="44"/>
        </w:rPr>
      </w:pPr>
      <w:r w:rsidRPr="00FD4646">
        <w:rPr>
          <w:rFonts w:ascii="Arial" w:hAnsi="Arial"/>
          <w:b/>
          <w:sz w:val="44"/>
        </w:rPr>
        <w:t>Project</w:t>
      </w:r>
      <w:r w:rsidR="00FD4646" w:rsidRPr="00FD4646">
        <w:rPr>
          <w:rFonts w:ascii="Arial" w:hAnsi="Arial"/>
          <w:b/>
          <w:sz w:val="44"/>
        </w:rPr>
        <w:t xml:space="preserve"> </w:t>
      </w:r>
      <w:r w:rsidRPr="00FD4646">
        <w:rPr>
          <w:rFonts w:ascii="Arial" w:hAnsi="Arial"/>
          <w:b/>
          <w:sz w:val="44"/>
        </w:rPr>
        <w:t>Challenge</w:t>
      </w:r>
    </w:p>
    <w:p w14:paraId="0EFA65D0" w14:textId="77777777" w:rsidR="008852C2" w:rsidRPr="00FD4646" w:rsidRDefault="008852C2" w:rsidP="00FD4646">
      <w:pPr>
        <w:ind w:left="1440"/>
        <w:rPr>
          <w:rFonts w:ascii="Arial" w:hAnsi="Arial"/>
          <w:b/>
          <w:sz w:val="44"/>
        </w:rPr>
      </w:pPr>
    </w:p>
    <w:p w14:paraId="554B5828" w14:textId="0DFB78CD" w:rsidR="00FB5A76" w:rsidRDefault="008852C2" w:rsidP="00FB5A76">
      <w:pPr>
        <w:ind w:left="1440"/>
        <w:jc w:val="center"/>
        <w:rPr>
          <w:rFonts w:ascii="Arial" w:hAnsi="Arial"/>
          <w:b/>
          <w:sz w:val="44"/>
        </w:rPr>
      </w:pPr>
      <w:r w:rsidRPr="00FD4646">
        <w:rPr>
          <w:rFonts w:ascii="Arial" w:hAnsi="Arial"/>
          <w:b/>
          <w:sz w:val="44"/>
        </w:rPr>
        <w:t>Internal Verification Policy</w:t>
      </w:r>
    </w:p>
    <w:p w14:paraId="4D89A835" w14:textId="0EF9FBE0" w:rsidR="00FB5A76" w:rsidRPr="00FD4646" w:rsidRDefault="00FB5A76" w:rsidP="00FB5A76">
      <w:pPr>
        <w:ind w:left="1440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and Quality Assurance</w:t>
      </w:r>
    </w:p>
    <w:p w14:paraId="7587F538" w14:textId="77777777" w:rsidR="008852C2" w:rsidRPr="00FD4646" w:rsidRDefault="008852C2" w:rsidP="00FD4646">
      <w:pPr>
        <w:ind w:left="1440"/>
        <w:rPr>
          <w:rFonts w:ascii="Arial" w:hAnsi="Arial"/>
          <w:b/>
          <w:sz w:val="44"/>
        </w:rPr>
      </w:pPr>
    </w:p>
    <w:p w14:paraId="7BD7538F" w14:textId="77777777" w:rsidR="008852C2" w:rsidRPr="00FD4646" w:rsidRDefault="008852C2" w:rsidP="00FD4646">
      <w:pPr>
        <w:rPr>
          <w:rFonts w:ascii="Arial" w:hAnsi="Arial"/>
          <w:b/>
          <w:sz w:val="44"/>
        </w:rPr>
      </w:pPr>
    </w:p>
    <w:p w14:paraId="0EAD9CA6" w14:textId="77777777" w:rsidR="008852C2" w:rsidRPr="00FD4646" w:rsidRDefault="008852C2" w:rsidP="00FD4646">
      <w:pPr>
        <w:pStyle w:val="Style1"/>
        <w:ind w:left="1440"/>
        <w:rPr>
          <w:b/>
          <w:sz w:val="28"/>
        </w:rPr>
      </w:pPr>
    </w:p>
    <w:p w14:paraId="355F3DFC" w14:textId="77777777" w:rsidR="008852C2" w:rsidRPr="00FD4646" w:rsidRDefault="008852C2" w:rsidP="00FD4646">
      <w:pPr>
        <w:rPr>
          <w:rFonts w:ascii="Arial" w:hAnsi="Arial"/>
          <w:sz w:val="22"/>
        </w:rPr>
      </w:pPr>
    </w:p>
    <w:p w14:paraId="21D9B06F" w14:textId="77777777" w:rsidR="008852C2" w:rsidRPr="00FD4646" w:rsidRDefault="008852C2" w:rsidP="00FD4646">
      <w:pPr>
        <w:rPr>
          <w:rFonts w:ascii="Arial" w:hAnsi="Arial"/>
          <w:b/>
        </w:rPr>
      </w:pPr>
      <w:r w:rsidRPr="00FD4646">
        <w:rPr>
          <w:rFonts w:ascii="Arial" w:hAnsi="Arial"/>
          <w:b/>
        </w:rPr>
        <w:tab/>
      </w:r>
      <w:r w:rsidRPr="00FD4646">
        <w:rPr>
          <w:rFonts w:ascii="Arial" w:hAnsi="Arial"/>
          <w:b/>
        </w:rPr>
        <w:tab/>
      </w:r>
      <w:r w:rsidRPr="00FD4646">
        <w:rPr>
          <w:rFonts w:ascii="Arial" w:hAnsi="Arial"/>
          <w:b/>
        </w:rPr>
        <w:tab/>
      </w:r>
      <w:r w:rsidRPr="00FD4646">
        <w:rPr>
          <w:rFonts w:ascii="Arial" w:hAnsi="Arial"/>
          <w:b/>
        </w:rPr>
        <w:tab/>
        <w:t xml:space="preserve">        </w:t>
      </w:r>
    </w:p>
    <w:p w14:paraId="37525B88" w14:textId="77777777" w:rsidR="008852C2" w:rsidRPr="00FD4646" w:rsidRDefault="008852C2" w:rsidP="00FD4646">
      <w:pPr>
        <w:rPr>
          <w:rFonts w:ascii="Arial" w:hAnsi="Arial"/>
          <w:b/>
        </w:rPr>
      </w:pPr>
      <w:r w:rsidRPr="00FD4646">
        <w:rPr>
          <w:rFonts w:ascii="Arial" w:hAnsi="Arial"/>
          <w:b/>
        </w:rPr>
        <w:br w:type="page"/>
      </w:r>
      <w:r w:rsidRPr="00FD4646">
        <w:rPr>
          <w:rFonts w:ascii="Arial" w:hAnsi="Arial"/>
          <w:b/>
        </w:rPr>
        <w:lastRenderedPageBreak/>
        <w:t>Internal Verification Policy</w:t>
      </w:r>
    </w:p>
    <w:p w14:paraId="6D8E35A3" w14:textId="77777777" w:rsidR="008852C2" w:rsidRPr="00FD4646" w:rsidRDefault="008852C2" w:rsidP="00FD4646">
      <w:pPr>
        <w:rPr>
          <w:rFonts w:ascii="Arial" w:hAnsi="Arial"/>
        </w:rPr>
      </w:pPr>
    </w:p>
    <w:p w14:paraId="03ACA821" w14:textId="77777777" w:rsidR="008852C2" w:rsidRPr="00FD4646" w:rsidRDefault="008852C2" w:rsidP="00FD4646">
      <w:pPr>
        <w:ind w:left="360"/>
        <w:rPr>
          <w:rFonts w:ascii="Arial" w:hAnsi="Arial"/>
          <w:b/>
        </w:rPr>
      </w:pPr>
      <w:r w:rsidRPr="00FD4646">
        <w:rPr>
          <w:rFonts w:ascii="Arial" w:hAnsi="Arial"/>
          <w:b/>
        </w:rPr>
        <w:t>1.</w:t>
      </w:r>
      <w:r w:rsidRPr="00FD4646">
        <w:rPr>
          <w:rFonts w:ascii="Arial" w:hAnsi="Arial"/>
          <w:b/>
        </w:rPr>
        <w:tab/>
        <w:t>Introduction</w:t>
      </w:r>
    </w:p>
    <w:p w14:paraId="11BA9B7C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1.1</w:t>
      </w:r>
      <w:r w:rsidRPr="00FD4646">
        <w:rPr>
          <w:rFonts w:ascii="Arial" w:hAnsi="Arial"/>
        </w:rPr>
        <w:tab/>
      </w:r>
    </w:p>
    <w:p w14:paraId="3EEB9EF1" w14:textId="52CFFE86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 xml:space="preserve">Internal Verification is the process of confirming that the assessment decisions made by </w:t>
      </w:r>
      <w:r w:rsidR="007C5D98">
        <w:rPr>
          <w:rFonts w:ascii="Arial" w:hAnsi="Arial"/>
        </w:rPr>
        <w:t>tutors at</w:t>
      </w:r>
      <w:r w:rsidRPr="00FD4646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PROJECT</w:t>
      </w:r>
      <w:r w:rsidR="00FD4646" w:rsidRPr="00FD4646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CHALLENGE</w:t>
      </w:r>
      <w:r w:rsidRPr="00FD4646">
        <w:rPr>
          <w:rFonts w:ascii="Arial" w:hAnsi="Arial"/>
        </w:rPr>
        <w:t xml:space="preserve"> are accurate and consistent and that the evidence for this process is properly produced and maintained.</w:t>
      </w:r>
    </w:p>
    <w:p w14:paraId="703D548C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7BE16642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 xml:space="preserve">1.2 </w:t>
      </w:r>
    </w:p>
    <w:p w14:paraId="111CE54B" w14:textId="77777777" w:rsidR="008852C2" w:rsidRPr="00FD4646" w:rsidRDefault="0093283D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PROJECT</w:t>
      </w:r>
      <w:r w:rsidR="00FD4646" w:rsidRPr="00FD4646">
        <w:rPr>
          <w:rFonts w:ascii="Arial" w:hAnsi="Arial"/>
        </w:rPr>
        <w:t xml:space="preserve"> </w:t>
      </w:r>
      <w:r w:rsidRPr="00FD4646">
        <w:rPr>
          <w:rFonts w:ascii="Arial" w:hAnsi="Arial"/>
        </w:rPr>
        <w:t>CHALLENGE</w:t>
      </w:r>
      <w:r w:rsidR="008852C2" w:rsidRPr="00FD4646">
        <w:rPr>
          <w:rFonts w:ascii="Arial" w:hAnsi="Arial"/>
        </w:rPr>
        <w:t xml:space="preserve"> internally verifies that the internal assessment decisions made by those employed by </w:t>
      </w:r>
      <w:r w:rsidRPr="00FD4646">
        <w:rPr>
          <w:rFonts w:ascii="Arial" w:hAnsi="Arial"/>
        </w:rPr>
        <w:t>PROJECT</w:t>
      </w:r>
      <w:r w:rsidR="00FD4646" w:rsidRPr="00FD4646">
        <w:rPr>
          <w:rFonts w:ascii="Arial" w:hAnsi="Arial"/>
        </w:rPr>
        <w:t xml:space="preserve"> </w:t>
      </w:r>
      <w:r w:rsidRPr="00FD4646">
        <w:rPr>
          <w:rFonts w:ascii="Arial" w:hAnsi="Arial"/>
        </w:rPr>
        <w:t>CHALLENGE</w:t>
      </w:r>
      <w:r w:rsidR="008852C2" w:rsidRPr="00FD4646">
        <w:rPr>
          <w:rFonts w:ascii="Arial" w:hAnsi="Arial"/>
        </w:rPr>
        <w:t xml:space="preserve"> comply with the standards published by the Awarding Body or official guide to the qualification.</w:t>
      </w:r>
    </w:p>
    <w:p w14:paraId="1C9536B4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236063AB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1.3</w:t>
      </w:r>
    </w:p>
    <w:p w14:paraId="43DC6D83" w14:textId="77777777" w:rsidR="008852C2" w:rsidRPr="00FD4646" w:rsidRDefault="0093283D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PROJECT</w:t>
      </w:r>
      <w:r w:rsidR="00FD4646" w:rsidRPr="00FD4646">
        <w:rPr>
          <w:rFonts w:ascii="Arial" w:hAnsi="Arial"/>
        </w:rPr>
        <w:t xml:space="preserve"> </w:t>
      </w:r>
      <w:r w:rsidRPr="00FD4646">
        <w:rPr>
          <w:rFonts w:ascii="Arial" w:hAnsi="Arial"/>
        </w:rPr>
        <w:t>CHALLENGE</w:t>
      </w:r>
      <w:r w:rsidR="008852C2" w:rsidRPr="00FD4646">
        <w:rPr>
          <w:rFonts w:ascii="Arial" w:hAnsi="Arial"/>
        </w:rPr>
        <w:t xml:space="preserve"> also uses the opportunity provided to verify that assessment evidence is collected fairly, consistently and efficiently and that administrative procedures are correctly followed.</w:t>
      </w:r>
    </w:p>
    <w:p w14:paraId="7A6224FC" w14:textId="77777777" w:rsidR="00FD4646" w:rsidRPr="00FD4646" w:rsidRDefault="00FD4646" w:rsidP="00FD4646">
      <w:pPr>
        <w:ind w:left="360"/>
        <w:rPr>
          <w:rFonts w:ascii="Arial" w:hAnsi="Arial"/>
        </w:rPr>
      </w:pPr>
    </w:p>
    <w:p w14:paraId="2231D50E" w14:textId="77777777" w:rsidR="00FD4646" w:rsidRPr="00FD4646" w:rsidRDefault="00FD4646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1.4</w:t>
      </w:r>
    </w:p>
    <w:p w14:paraId="6CC73726" w14:textId="77777777" w:rsidR="00FD4646" w:rsidRPr="00FD4646" w:rsidRDefault="00FD4646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PROJECT CHALLENGE</w:t>
      </w:r>
      <w:r>
        <w:rPr>
          <w:rFonts w:ascii="Arial" w:hAnsi="Arial"/>
        </w:rPr>
        <w:t xml:space="preserve"> currently uses Pearson/Edexcel qualifications and follows all Pearson/Edexcel verification processes.</w:t>
      </w:r>
    </w:p>
    <w:p w14:paraId="319BAE6F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3C7F9517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0587791D" w14:textId="77777777" w:rsidR="008852C2" w:rsidRPr="00FD4646" w:rsidRDefault="008852C2" w:rsidP="00FD4646">
      <w:pPr>
        <w:ind w:left="360"/>
        <w:rPr>
          <w:rFonts w:ascii="Arial" w:hAnsi="Arial"/>
          <w:b/>
        </w:rPr>
      </w:pPr>
      <w:r w:rsidRPr="00FD4646">
        <w:rPr>
          <w:rFonts w:ascii="Arial" w:hAnsi="Arial"/>
          <w:b/>
        </w:rPr>
        <w:t>2.</w:t>
      </w:r>
      <w:r w:rsidRPr="00FD4646">
        <w:rPr>
          <w:rFonts w:ascii="Arial" w:hAnsi="Arial"/>
          <w:b/>
        </w:rPr>
        <w:tab/>
        <w:t>Resources required</w:t>
      </w:r>
    </w:p>
    <w:p w14:paraId="393DF446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2.1</w:t>
      </w:r>
    </w:p>
    <w:p w14:paraId="18D0F7C0" w14:textId="080408F5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Tutors will have the qualifications and experience to deliver the qualification identified.</w:t>
      </w:r>
    </w:p>
    <w:p w14:paraId="23BD3DD2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2DF95631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2.2</w:t>
      </w:r>
    </w:p>
    <w:p w14:paraId="516C526B" w14:textId="141D26BB" w:rsidR="008852C2" w:rsidRPr="00FD4646" w:rsidRDefault="0093283D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PROJECT</w:t>
      </w:r>
      <w:r w:rsidR="00FD4646">
        <w:rPr>
          <w:rFonts w:ascii="Arial" w:hAnsi="Arial"/>
        </w:rPr>
        <w:t xml:space="preserve"> </w:t>
      </w:r>
      <w:r w:rsidRPr="00FD4646">
        <w:rPr>
          <w:rFonts w:ascii="Arial" w:hAnsi="Arial"/>
        </w:rPr>
        <w:t>CHALLENGE</w:t>
      </w:r>
      <w:r w:rsidR="008852C2" w:rsidRPr="00FD4646">
        <w:rPr>
          <w:rFonts w:ascii="Arial" w:hAnsi="Arial"/>
        </w:rPr>
        <w:t xml:space="preserve"> will appraise teaching and verify assessment</w:t>
      </w:r>
      <w:r w:rsidR="007C5D98">
        <w:rPr>
          <w:rFonts w:ascii="Arial" w:hAnsi="Arial"/>
        </w:rPr>
        <w:t xml:space="preserve"> of</w:t>
      </w:r>
      <w:r w:rsidR="008852C2" w:rsidRPr="00FD4646">
        <w:rPr>
          <w:rFonts w:ascii="Arial" w:hAnsi="Arial"/>
        </w:rPr>
        <w:t xml:space="preserve"> </w:t>
      </w:r>
      <w:r w:rsidR="007C5D98">
        <w:rPr>
          <w:rFonts w:ascii="Arial" w:hAnsi="Arial"/>
        </w:rPr>
        <w:t>appropriate</w:t>
      </w:r>
      <w:r w:rsidR="008852C2" w:rsidRPr="00FD4646">
        <w:rPr>
          <w:rFonts w:ascii="Arial" w:hAnsi="Arial"/>
        </w:rPr>
        <w:t xml:space="preserve"> staff </w:t>
      </w:r>
      <w:r w:rsidR="00FD4646">
        <w:rPr>
          <w:rFonts w:ascii="Arial" w:hAnsi="Arial"/>
        </w:rPr>
        <w:t>annually</w:t>
      </w:r>
      <w:r w:rsidR="008852C2" w:rsidRPr="00FD4646">
        <w:rPr>
          <w:rFonts w:ascii="Arial" w:hAnsi="Arial"/>
        </w:rPr>
        <w:t xml:space="preserve">. These suitable staff for undertaking an annual review will be </w:t>
      </w:r>
      <w:r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Pr="00FD4646">
        <w:rPr>
          <w:rFonts w:ascii="Arial" w:hAnsi="Arial"/>
        </w:rPr>
        <w:t>CHALLENGE</w:t>
      </w:r>
      <w:r w:rsidR="008852C2" w:rsidRPr="00FD4646">
        <w:rPr>
          <w:rFonts w:ascii="Arial" w:hAnsi="Arial"/>
        </w:rPr>
        <w:t xml:space="preserve"> </w:t>
      </w:r>
      <w:r w:rsidR="007C5D98">
        <w:rPr>
          <w:rFonts w:ascii="Arial" w:hAnsi="Arial"/>
        </w:rPr>
        <w:t>Quality Manager</w:t>
      </w:r>
      <w:r w:rsidR="008852C2" w:rsidRPr="00FD4646">
        <w:rPr>
          <w:rFonts w:ascii="Arial" w:hAnsi="Arial"/>
        </w:rPr>
        <w:t>.</w:t>
      </w:r>
    </w:p>
    <w:p w14:paraId="43A2AAB0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527AF748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2.</w:t>
      </w:r>
      <w:r w:rsidR="000154B4">
        <w:rPr>
          <w:rFonts w:ascii="Arial" w:hAnsi="Arial"/>
        </w:rPr>
        <w:t>3</w:t>
      </w:r>
    </w:p>
    <w:p w14:paraId="526D5AB9" w14:textId="754748C3" w:rsidR="008852C2" w:rsidRPr="00FD4646" w:rsidRDefault="0093283D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PROJECTCHALLENGE</w:t>
      </w:r>
      <w:r w:rsidR="008852C2" w:rsidRPr="00FD4646">
        <w:rPr>
          <w:rFonts w:ascii="Arial" w:hAnsi="Arial"/>
        </w:rPr>
        <w:t xml:space="preserve"> tutors and Internal Verifiers will attend a minimum of </w:t>
      </w:r>
      <w:r w:rsidR="002404C4">
        <w:rPr>
          <w:rFonts w:ascii="Arial" w:hAnsi="Arial"/>
        </w:rPr>
        <w:t>4</w:t>
      </w:r>
      <w:r w:rsidR="008852C2" w:rsidRPr="00FD4646">
        <w:rPr>
          <w:rFonts w:ascii="Arial" w:hAnsi="Arial"/>
        </w:rPr>
        <w:t xml:space="preserve"> standardisation meeting per year. </w:t>
      </w:r>
    </w:p>
    <w:p w14:paraId="483E55AE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1A69D253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2.4</w:t>
      </w:r>
    </w:p>
    <w:p w14:paraId="3A6781D9" w14:textId="6B1B30B3" w:rsidR="008852C2" w:rsidRPr="00FD4646" w:rsidRDefault="0093283D" w:rsidP="003F2E72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Pr="00FD4646">
        <w:rPr>
          <w:rFonts w:ascii="Arial" w:hAnsi="Arial"/>
        </w:rPr>
        <w:t>CHALLENGE</w:t>
      </w:r>
      <w:r w:rsidR="008852C2" w:rsidRPr="00FD4646">
        <w:rPr>
          <w:rFonts w:ascii="Arial" w:hAnsi="Arial"/>
        </w:rPr>
        <w:t xml:space="preserve"> Internal Verifiers will hold </w:t>
      </w:r>
      <w:r w:rsidR="000154B4">
        <w:rPr>
          <w:rFonts w:ascii="Arial" w:hAnsi="Arial"/>
        </w:rPr>
        <w:t xml:space="preserve">or be working towards </w:t>
      </w:r>
      <w:r w:rsidR="008852C2" w:rsidRPr="00FD4646">
        <w:rPr>
          <w:rFonts w:ascii="Arial" w:hAnsi="Arial"/>
        </w:rPr>
        <w:t>a teaching qualification, an Internal Verifier qualification or be suitably experienced in assessing the qualification delivered</w:t>
      </w:r>
      <w:r w:rsidR="003F2E72">
        <w:rPr>
          <w:rFonts w:ascii="Arial" w:hAnsi="Arial"/>
        </w:rPr>
        <w:t>.</w:t>
      </w:r>
      <w:r w:rsidR="008852C2" w:rsidRPr="00FD4646">
        <w:rPr>
          <w:rFonts w:ascii="Arial" w:hAnsi="Arial"/>
        </w:rPr>
        <w:t xml:space="preserve"> </w:t>
      </w:r>
    </w:p>
    <w:p w14:paraId="2FED456A" w14:textId="4ABF4ADD" w:rsidR="008852C2" w:rsidRDefault="008852C2" w:rsidP="00FD4646">
      <w:pPr>
        <w:ind w:left="360"/>
        <w:rPr>
          <w:rFonts w:ascii="Arial" w:hAnsi="Arial"/>
        </w:rPr>
      </w:pPr>
    </w:p>
    <w:p w14:paraId="27A7DB06" w14:textId="0CC4D146" w:rsidR="002404C4" w:rsidRDefault="002404C4" w:rsidP="00FD464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2.5 </w:t>
      </w:r>
    </w:p>
    <w:p w14:paraId="759D1151" w14:textId="36A0BC9C" w:rsidR="002404C4" w:rsidRDefault="002404C4" w:rsidP="00FD4646">
      <w:pPr>
        <w:ind w:left="360"/>
        <w:rPr>
          <w:rFonts w:ascii="Arial" w:hAnsi="Arial"/>
        </w:rPr>
      </w:pPr>
      <w:r>
        <w:rPr>
          <w:rFonts w:ascii="Arial" w:hAnsi="Arial"/>
        </w:rPr>
        <w:t>PROJECT CHALLENGE will</w:t>
      </w:r>
      <w:r w:rsidR="00F00B58">
        <w:rPr>
          <w:rFonts w:ascii="Arial" w:hAnsi="Arial"/>
        </w:rPr>
        <w:t xml:space="preserve"> use Pearson</w:t>
      </w:r>
      <w:r>
        <w:rPr>
          <w:rFonts w:ascii="Arial" w:hAnsi="Arial"/>
        </w:rPr>
        <w:t xml:space="preserve"> standardised BTEC internal verification forms.</w:t>
      </w:r>
    </w:p>
    <w:p w14:paraId="07F28053" w14:textId="77777777" w:rsidR="000154B4" w:rsidRPr="00FD4646" w:rsidRDefault="000154B4" w:rsidP="00FD4646">
      <w:pPr>
        <w:ind w:left="360"/>
        <w:rPr>
          <w:rFonts w:ascii="Arial" w:hAnsi="Arial"/>
        </w:rPr>
      </w:pPr>
    </w:p>
    <w:p w14:paraId="7D31983C" w14:textId="77777777" w:rsidR="008852C2" w:rsidRPr="00FD4646" w:rsidRDefault="008852C2" w:rsidP="00FD4646">
      <w:pPr>
        <w:ind w:left="360"/>
        <w:rPr>
          <w:rFonts w:ascii="Arial" w:hAnsi="Arial"/>
          <w:b/>
        </w:rPr>
      </w:pPr>
      <w:r w:rsidRPr="00FD4646">
        <w:rPr>
          <w:rFonts w:ascii="Arial" w:hAnsi="Arial"/>
          <w:b/>
        </w:rPr>
        <w:t xml:space="preserve">3. </w:t>
      </w:r>
      <w:r w:rsidRPr="00FD4646">
        <w:rPr>
          <w:rFonts w:ascii="Arial" w:hAnsi="Arial"/>
          <w:b/>
        </w:rPr>
        <w:tab/>
        <w:t>Method</w:t>
      </w:r>
    </w:p>
    <w:p w14:paraId="72AA3CD1" w14:textId="77777777" w:rsidR="008852C2" w:rsidRPr="00FD4646" w:rsidRDefault="008852C2" w:rsidP="00FD4646">
      <w:pPr>
        <w:rPr>
          <w:rFonts w:ascii="Arial" w:hAnsi="Arial"/>
        </w:rPr>
      </w:pPr>
    </w:p>
    <w:p w14:paraId="07EC040F" w14:textId="77777777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3.1</w:t>
      </w:r>
      <w:r w:rsidRPr="00FD4646">
        <w:rPr>
          <w:rFonts w:ascii="Arial" w:hAnsi="Arial"/>
        </w:rPr>
        <w:tab/>
      </w:r>
      <w:r w:rsidR="000154B4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CHALLENGE</w:t>
      </w:r>
      <w:r w:rsidRPr="00FD4646">
        <w:rPr>
          <w:rFonts w:ascii="Arial" w:hAnsi="Arial"/>
        </w:rPr>
        <w:t xml:space="preserve"> staff training and internal verification ensures that evidence of appropriate decisions is recorded </w:t>
      </w:r>
      <w:r w:rsidR="000154B4">
        <w:rPr>
          <w:rFonts w:ascii="Arial" w:hAnsi="Arial"/>
        </w:rPr>
        <w:t>on relevant training sessions.</w:t>
      </w:r>
      <w:r w:rsidRPr="00FD4646">
        <w:rPr>
          <w:rFonts w:ascii="Arial" w:hAnsi="Arial"/>
        </w:rPr>
        <w:t xml:space="preserve"> </w:t>
      </w:r>
    </w:p>
    <w:p w14:paraId="046456BF" w14:textId="77777777" w:rsidR="008852C2" w:rsidRPr="00FD4646" w:rsidRDefault="008852C2" w:rsidP="00FD4646">
      <w:pPr>
        <w:rPr>
          <w:rFonts w:ascii="Arial" w:hAnsi="Arial"/>
        </w:rPr>
      </w:pPr>
    </w:p>
    <w:p w14:paraId="18607FB5" w14:textId="0DD68F59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 xml:space="preserve">3.2 </w:t>
      </w:r>
      <w:r w:rsidR="0093283D"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CHALLENGE</w:t>
      </w:r>
      <w:r w:rsidRPr="00FD4646">
        <w:rPr>
          <w:rFonts w:ascii="Arial" w:hAnsi="Arial"/>
        </w:rPr>
        <w:t xml:space="preserve"> t</w:t>
      </w:r>
      <w:r w:rsidR="003F2E72">
        <w:rPr>
          <w:rFonts w:ascii="Arial" w:hAnsi="Arial"/>
        </w:rPr>
        <w:t>utor</w:t>
      </w:r>
      <w:r w:rsidRPr="00FD4646">
        <w:rPr>
          <w:rFonts w:ascii="Arial" w:hAnsi="Arial"/>
        </w:rPr>
        <w:t xml:space="preserve">s will support assessment decisions with appropriate supporting comments on the assessment documentation for each candidate, as required by </w:t>
      </w:r>
      <w:r w:rsidR="000154B4">
        <w:rPr>
          <w:rFonts w:ascii="Arial" w:hAnsi="Arial"/>
        </w:rPr>
        <w:t>Pearson/Edexcel</w:t>
      </w:r>
      <w:r w:rsidRPr="00FD4646">
        <w:rPr>
          <w:rFonts w:ascii="Arial" w:hAnsi="Arial"/>
        </w:rPr>
        <w:t>.</w:t>
      </w:r>
    </w:p>
    <w:p w14:paraId="490FFD93" w14:textId="77777777" w:rsidR="008852C2" w:rsidRPr="00FD4646" w:rsidRDefault="008852C2" w:rsidP="00FD4646">
      <w:pPr>
        <w:ind w:left="360"/>
        <w:rPr>
          <w:rFonts w:ascii="Arial" w:hAnsi="Arial"/>
        </w:rPr>
      </w:pPr>
    </w:p>
    <w:p w14:paraId="057FBA6F" w14:textId="46D824AE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3.3</w:t>
      </w:r>
      <w:r w:rsidRPr="00FD4646">
        <w:rPr>
          <w:rFonts w:ascii="Arial" w:hAnsi="Arial"/>
        </w:rPr>
        <w:tab/>
        <w:t xml:space="preserve">The </w:t>
      </w:r>
      <w:r w:rsidR="0093283D"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CHALLENGE</w:t>
      </w:r>
      <w:r w:rsidRPr="00FD4646">
        <w:rPr>
          <w:rFonts w:ascii="Arial" w:hAnsi="Arial"/>
        </w:rPr>
        <w:t xml:space="preserve"> Internal Verifier will review assessment decisions, evidence </w:t>
      </w:r>
      <w:proofErr w:type="gramStart"/>
      <w:r w:rsidRPr="00FD4646">
        <w:rPr>
          <w:rFonts w:ascii="Arial" w:hAnsi="Arial"/>
        </w:rPr>
        <w:t>taking</w:t>
      </w:r>
      <w:proofErr w:type="gramEnd"/>
      <w:r w:rsidRPr="00FD4646">
        <w:rPr>
          <w:rFonts w:ascii="Arial" w:hAnsi="Arial"/>
        </w:rPr>
        <w:t xml:space="preserve"> and administration activity performed by the tutor.  Ideally the assessment decisions of the tutor and verifier should agree.  The process is designed to identify differences in interpretation and maintain a common interpretation with </w:t>
      </w:r>
      <w:r w:rsidR="0093283D"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CHALLENGE</w:t>
      </w:r>
      <w:r w:rsidRPr="00FD4646">
        <w:rPr>
          <w:rFonts w:ascii="Arial" w:hAnsi="Arial"/>
        </w:rPr>
        <w:t xml:space="preserve"> tutors.  Constructive analysis of the decisions made is to be encouraged.</w:t>
      </w:r>
    </w:p>
    <w:p w14:paraId="101FF97C" w14:textId="77777777" w:rsidR="008852C2" w:rsidRPr="00FD4646" w:rsidRDefault="008852C2" w:rsidP="00FD4646">
      <w:pPr>
        <w:rPr>
          <w:rFonts w:ascii="Arial" w:hAnsi="Arial"/>
        </w:rPr>
      </w:pPr>
    </w:p>
    <w:p w14:paraId="35B2D6A0" w14:textId="6C361C38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3.4</w:t>
      </w:r>
      <w:r w:rsidRPr="00FD4646">
        <w:rPr>
          <w:rFonts w:ascii="Arial" w:hAnsi="Arial"/>
        </w:rPr>
        <w:tab/>
      </w:r>
      <w:r w:rsidR="000154B4">
        <w:rPr>
          <w:rFonts w:ascii="Arial" w:hAnsi="Arial"/>
        </w:rPr>
        <w:t xml:space="preserve"> </w:t>
      </w:r>
      <w:r w:rsidRPr="00FD4646">
        <w:rPr>
          <w:rFonts w:ascii="Arial" w:hAnsi="Arial"/>
        </w:rPr>
        <w:t xml:space="preserve">Where assessment decisions differ, the tutor and verifier will discuss decisions and interpretation of published assessment guidance documents.  This discussion will be recorded. If further staff training is </w:t>
      </w:r>
      <w:proofErr w:type="gramStart"/>
      <w:r w:rsidRPr="00FD4646">
        <w:rPr>
          <w:rFonts w:ascii="Arial" w:hAnsi="Arial"/>
        </w:rPr>
        <w:t>required</w:t>
      </w:r>
      <w:proofErr w:type="gramEnd"/>
      <w:r w:rsidRPr="00FD4646">
        <w:rPr>
          <w:rFonts w:ascii="Arial" w:hAnsi="Arial"/>
        </w:rPr>
        <w:t xml:space="preserve"> this will be identified by </w:t>
      </w:r>
      <w:r w:rsidR="0093283D"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CHALLENGE</w:t>
      </w:r>
      <w:r w:rsidRPr="00FD4646">
        <w:rPr>
          <w:rFonts w:ascii="Arial" w:hAnsi="Arial"/>
        </w:rPr>
        <w:t xml:space="preserve"> and provided by </w:t>
      </w:r>
      <w:r w:rsidR="0093283D" w:rsidRPr="00FD4646">
        <w:rPr>
          <w:rFonts w:ascii="Arial" w:hAnsi="Arial"/>
        </w:rPr>
        <w:t>PROJECT</w:t>
      </w:r>
      <w:r w:rsidR="000154B4">
        <w:rPr>
          <w:rFonts w:ascii="Arial" w:hAnsi="Arial"/>
        </w:rPr>
        <w:t xml:space="preserve"> </w:t>
      </w:r>
      <w:r w:rsidR="0093283D" w:rsidRPr="00FD4646">
        <w:rPr>
          <w:rFonts w:ascii="Arial" w:hAnsi="Arial"/>
        </w:rPr>
        <w:t>CHALLENGE</w:t>
      </w:r>
      <w:r w:rsidRPr="00FD4646">
        <w:rPr>
          <w:rFonts w:ascii="Arial" w:hAnsi="Arial"/>
        </w:rPr>
        <w:t>.</w:t>
      </w:r>
    </w:p>
    <w:p w14:paraId="28E08407" w14:textId="77777777" w:rsidR="008852C2" w:rsidRPr="00FD4646" w:rsidRDefault="008852C2" w:rsidP="00FD4646">
      <w:pPr>
        <w:rPr>
          <w:rFonts w:ascii="Arial" w:hAnsi="Arial"/>
        </w:rPr>
      </w:pPr>
    </w:p>
    <w:p w14:paraId="4835DA75" w14:textId="4C9A3482" w:rsidR="008852C2" w:rsidRPr="00FD4646" w:rsidRDefault="008852C2" w:rsidP="00FD4646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3.5</w:t>
      </w:r>
      <w:r w:rsidRPr="00FD4646">
        <w:rPr>
          <w:rFonts w:ascii="Arial" w:hAnsi="Arial"/>
        </w:rPr>
        <w:tab/>
      </w:r>
      <w:r w:rsidR="000154B4">
        <w:rPr>
          <w:rFonts w:ascii="Arial" w:hAnsi="Arial"/>
        </w:rPr>
        <w:t xml:space="preserve"> </w:t>
      </w:r>
      <w:r w:rsidRPr="00FD4646">
        <w:rPr>
          <w:rFonts w:ascii="Arial" w:hAnsi="Arial"/>
        </w:rPr>
        <w:t xml:space="preserve">Internal verification documentation </w:t>
      </w:r>
      <w:r w:rsidR="000154B4">
        <w:rPr>
          <w:rFonts w:ascii="Arial" w:hAnsi="Arial"/>
        </w:rPr>
        <w:t>will be</w:t>
      </w:r>
      <w:r w:rsidRPr="00FD4646">
        <w:rPr>
          <w:rFonts w:ascii="Arial" w:hAnsi="Arial"/>
        </w:rPr>
        <w:t xml:space="preserve"> retained for review and available for </w:t>
      </w:r>
      <w:r w:rsidR="000154B4">
        <w:rPr>
          <w:rFonts w:ascii="Arial" w:hAnsi="Arial"/>
        </w:rPr>
        <w:t>Pearson/Edexcel and external funding bodies</w:t>
      </w:r>
      <w:r w:rsidRPr="00FD4646">
        <w:rPr>
          <w:rFonts w:ascii="Arial" w:hAnsi="Arial"/>
        </w:rPr>
        <w:t xml:space="preserve"> to view.  </w:t>
      </w:r>
    </w:p>
    <w:p w14:paraId="550A9325" w14:textId="77777777" w:rsidR="008852C2" w:rsidRPr="00FD4646" w:rsidRDefault="008852C2" w:rsidP="00FD4646">
      <w:pPr>
        <w:rPr>
          <w:rFonts w:ascii="Arial" w:hAnsi="Arial"/>
        </w:rPr>
      </w:pPr>
    </w:p>
    <w:p w14:paraId="6BE95FB7" w14:textId="600237ED" w:rsidR="008852C2" w:rsidRDefault="008852C2" w:rsidP="008A1F28">
      <w:pPr>
        <w:ind w:left="360"/>
        <w:rPr>
          <w:rFonts w:ascii="Arial" w:hAnsi="Arial"/>
        </w:rPr>
      </w:pPr>
      <w:r w:rsidRPr="00FD4646">
        <w:rPr>
          <w:rFonts w:ascii="Arial" w:hAnsi="Arial"/>
        </w:rPr>
        <w:t>3.5</w:t>
      </w:r>
      <w:r w:rsidRPr="00FD4646">
        <w:rPr>
          <w:rFonts w:ascii="Arial" w:hAnsi="Arial"/>
        </w:rPr>
        <w:tab/>
      </w:r>
      <w:r w:rsidR="000154B4">
        <w:rPr>
          <w:rFonts w:ascii="Arial" w:hAnsi="Arial"/>
        </w:rPr>
        <w:t xml:space="preserve"> Where the OSCA has not been passed v</w:t>
      </w:r>
      <w:r w:rsidRPr="00FD4646">
        <w:rPr>
          <w:rFonts w:ascii="Arial" w:hAnsi="Arial"/>
        </w:rPr>
        <w:t xml:space="preserve">erification documentation will be forwarded to </w:t>
      </w:r>
      <w:r w:rsidR="000154B4">
        <w:rPr>
          <w:rFonts w:ascii="Arial" w:hAnsi="Arial"/>
        </w:rPr>
        <w:t>the relevant Pearson/Edexcel Standards Verifier</w:t>
      </w:r>
    </w:p>
    <w:p w14:paraId="50287017" w14:textId="60B7FC71" w:rsidR="008A1F28" w:rsidRDefault="008A1F28" w:rsidP="008A1F28">
      <w:pPr>
        <w:ind w:left="360"/>
        <w:rPr>
          <w:rFonts w:ascii="Arial" w:hAnsi="Arial"/>
        </w:rPr>
      </w:pPr>
    </w:p>
    <w:p w14:paraId="0D5C62FB" w14:textId="5C41C06C" w:rsidR="008A1F28" w:rsidRDefault="008A1F28" w:rsidP="008A1F28">
      <w:pPr>
        <w:ind w:left="360"/>
        <w:rPr>
          <w:rFonts w:ascii="Arial" w:hAnsi="Arial"/>
        </w:rPr>
      </w:pPr>
    </w:p>
    <w:p w14:paraId="617FDA01" w14:textId="64E580D6" w:rsidR="008A1F28" w:rsidRDefault="008A1F28" w:rsidP="008A1F28">
      <w:pPr>
        <w:ind w:left="360"/>
        <w:rPr>
          <w:rFonts w:ascii="Arial" w:hAnsi="Arial"/>
          <w:b/>
        </w:rPr>
      </w:pPr>
      <w:r w:rsidRPr="008A1F28">
        <w:rPr>
          <w:rFonts w:ascii="Arial" w:hAnsi="Arial"/>
          <w:b/>
        </w:rPr>
        <w:t>4.</w:t>
      </w:r>
      <w:r>
        <w:rPr>
          <w:rFonts w:ascii="Arial" w:hAnsi="Arial"/>
          <w:b/>
        </w:rPr>
        <w:t xml:space="preserve"> IV Schedules</w:t>
      </w:r>
    </w:p>
    <w:p w14:paraId="538C8F65" w14:textId="37AA68A1" w:rsidR="008A1F28" w:rsidRDefault="008A1F28" w:rsidP="008A1F28">
      <w:pPr>
        <w:ind w:left="360"/>
        <w:rPr>
          <w:rFonts w:ascii="Arial" w:hAnsi="Arial"/>
          <w:b/>
        </w:rPr>
      </w:pPr>
    </w:p>
    <w:p w14:paraId="1F7CA75B" w14:textId="591EE5D9" w:rsidR="008A1F28" w:rsidRDefault="008A1F2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</w:rPr>
        <w:t xml:space="preserve">4.1 </w:t>
      </w:r>
      <w:r w:rsidRPr="008A1F28">
        <w:rPr>
          <w:rFonts w:ascii="Arial" w:hAnsi="Arial" w:cs="Arial"/>
          <w:color w:val="000000"/>
          <w:shd w:val="clear" w:color="auto" w:fill="FFFFFF"/>
        </w:rPr>
        <w:t>The IV process is undertaken when units are completed</w:t>
      </w:r>
      <w:r>
        <w:rPr>
          <w:rFonts w:ascii="Arial" w:hAnsi="Arial" w:cs="Arial"/>
          <w:color w:val="000000"/>
          <w:shd w:val="clear" w:color="auto" w:fill="FFFFFF"/>
        </w:rPr>
        <w:t xml:space="preserve"> by learners</w:t>
      </w:r>
      <w:r w:rsidRPr="008A1F28">
        <w:rPr>
          <w:rFonts w:ascii="Arial" w:hAnsi="Arial" w:cs="Arial"/>
          <w:color w:val="00000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</w:rPr>
        <w:t>N</w:t>
      </w:r>
      <w:r w:rsidRPr="008A1F28">
        <w:rPr>
          <w:rFonts w:ascii="Arial" w:hAnsi="Arial" w:cs="Arial"/>
          <w:color w:val="000000"/>
          <w:shd w:val="clear" w:color="auto" w:fill="FFFFFF"/>
        </w:rPr>
        <w:t xml:space="preserve">ew members of teaching staff </w:t>
      </w:r>
      <w:r>
        <w:rPr>
          <w:rFonts w:ascii="Arial" w:hAnsi="Arial" w:cs="Arial"/>
          <w:color w:val="000000"/>
          <w:shd w:val="clear" w:color="auto" w:fill="FFFFFF"/>
        </w:rPr>
        <w:t xml:space="preserve">have 100% </w:t>
      </w:r>
      <w:r w:rsidRPr="008A1F28">
        <w:rPr>
          <w:rFonts w:ascii="Arial" w:hAnsi="Arial" w:cs="Arial"/>
          <w:color w:val="000000"/>
          <w:shd w:val="clear" w:color="auto" w:fill="FFFFFF"/>
        </w:rPr>
        <w:t xml:space="preserve">of their </w:t>
      </w:r>
      <w:r>
        <w:rPr>
          <w:rFonts w:ascii="Arial" w:hAnsi="Arial" w:cs="Arial"/>
          <w:color w:val="000000"/>
          <w:shd w:val="clear" w:color="auto" w:fill="FFFFFF"/>
        </w:rPr>
        <w:t>assessments</w:t>
      </w:r>
      <w:r w:rsidR="00EF5391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F5391">
        <w:rPr>
          <w:rFonts w:ascii="Arial" w:hAnsi="Arial" w:cs="Arial"/>
          <w:color w:val="000000"/>
          <w:shd w:val="clear" w:color="auto" w:fill="FFFFFF"/>
        </w:rPr>
        <w:t>IVd</w:t>
      </w:r>
      <w:proofErr w:type="spellEnd"/>
      <w:r w:rsidRPr="008A1F2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5391">
        <w:rPr>
          <w:rFonts w:ascii="Arial" w:hAnsi="Arial" w:cs="Arial"/>
          <w:color w:val="000000"/>
          <w:shd w:val="clear" w:color="auto" w:fill="FFFFFF"/>
        </w:rPr>
        <w:t>which is</w:t>
      </w:r>
      <w:r>
        <w:rPr>
          <w:rFonts w:ascii="Arial" w:hAnsi="Arial" w:cs="Arial"/>
          <w:color w:val="000000"/>
          <w:shd w:val="clear" w:color="auto" w:fill="FFFFFF"/>
        </w:rPr>
        <w:t xml:space="preserve"> reduc</w:t>
      </w:r>
      <w:r w:rsidR="00EF5391">
        <w:rPr>
          <w:rFonts w:ascii="Arial" w:hAnsi="Arial" w:cs="Arial"/>
          <w:color w:val="000000"/>
          <w:shd w:val="clear" w:color="auto" w:fill="FFFFFF"/>
        </w:rPr>
        <w:t>ed</w:t>
      </w:r>
      <w:r>
        <w:rPr>
          <w:rFonts w:ascii="Arial" w:hAnsi="Arial" w:cs="Arial"/>
          <w:color w:val="000000"/>
          <w:shd w:val="clear" w:color="auto" w:fill="FFFFFF"/>
        </w:rPr>
        <w:t xml:space="preserve"> by agreement to 50% and 25%. </w:t>
      </w:r>
      <w:r w:rsidR="00F00B58">
        <w:rPr>
          <w:rFonts w:ascii="Arial" w:hAnsi="Arial" w:cs="Arial"/>
          <w:color w:val="000000"/>
          <w:shd w:val="clear" w:color="auto" w:fill="FFFFFF"/>
        </w:rPr>
        <w:t xml:space="preserve">New qualifications are also </w:t>
      </w:r>
      <w:proofErr w:type="spellStart"/>
      <w:r w:rsidR="00F00B58">
        <w:rPr>
          <w:rFonts w:ascii="Arial" w:hAnsi="Arial" w:cs="Arial"/>
          <w:color w:val="000000"/>
          <w:shd w:val="clear" w:color="auto" w:fill="FFFFFF"/>
        </w:rPr>
        <w:t>IVd</w:t>
      </w:r>
      <w:proofErr w:type="spellEnd"/>
      <w:r w:rsidR="00F00B58">
        <w:rPr>
          <w:rFonts w:ascii="Arial" w:hAnsi="Arial" w:cs="Arial"/>
          <w:color w:val="000000"/>
          <w:shd w:val="clear" w:color="auto" w:fill="FFFFFF"/>
        </w:rPr>
        <w:t xml:space="preserve"> at 100% to ensure standards are being maintained.</w:t>
      </w:r>
    </w:p>
    <w:p w14:paraId="0C6EF353" w14:textId="72E1ACFD" w:rsidR="008A1F28" w:rsidRDefault="008A1F2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14:paraId="56B65E8B" w14:textId="3E812E78" w:rsidR="008A1F28" w:rsidRDefault="008A1F2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4.2. PROJECT CHALLENGE will ensure that all learners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work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and all units are internally verified</w:t>
      </w:r>
      <w:r w:rsidR="00EF5391">
        <w:rPr>
          <w:rFonts w:ascii="Arial" w:hAnsi="Arial" w:cs="Arial"/>
          <w:color w:val="000000"/>
          <w:shd w:val="clear" w:color="auto" w:fill="FFFFFF"/>
        </w:rPr>
        <w:t xml:space="preserve"> according to the grid (see appendix)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EF539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168AEF1" w14:textId="23070B92" w:rsidR="008A1F28" w:rsidRDefault="008A1F2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14:paraId="6053B6BB" w14:textId="6BB5B823" w:rsidR="008A1F28" w:rsidRDefault="008A1F28" w:rsidP="008A1F28">
      <w:pPr>
        <w:ind w:left="36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5. LIV Registration</w:t>
      </w:r>
    </w:p>
    <w:p w14:paraId="783A238C" w14:textId="1F5072BB" w:rsidR="008A1F28" w:rsidRDefault="008A1F2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For 202</w:t>
      </w:r>
      <w:r w:rsidR="00F00B58">
        <w:rPr>
          <w:rFonts w:ascii="Arial" w:hAnsi="Arial" w:cs="Arial"/>
          <w:color w:val="000000"/>
          <w:shd w:val="clear" w:color="auto" w:fill="FFFFFF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/2</w:t>
      </w:r>
      <w:r w:rsidR="00F00B58">
        <w:rPr>
          <w:rFonts w:ascii="Arial" w:hAnsi="Arial" w:cs="Arial"/>
          <w:color w:val="000000"/>
          <w:shd w:val="clear" w:color="auto" w:fill="FFFFFF"/>
        </w:rPr>
        <w:t>4</w:t>
      </w:r>
      <w:r>
        <w:rPr>
          <w:rFonts w:ascii="Arial" w:hAnsi="Arial" w:cs="Arial"/>
          <w:color w:val="000000"/>
          <w:shd w:val="clear" w:color="auto" w:fill="FFFFFF"/>
        </w:rPr>
        <w:t xml:space="preserve"> the following have been registered</w:t>
      </w:r>
      <w:r w:rsidR="00EF5391">
        <w:rPr>
          <w:rFonts w:ascii="Arial" w:hAnsi="Arial" w:cs="Arial"/>
          <w:color w:val="000000"/>
          <w:shd w:val="clear" w:color="auto" w:fill="FFFFFF"/>
        </w:rPr>
        <w:t xml:space="preserve"> as Lead IV</w:t>
      </w:r>
      <w:r>
        <w:rPr>
          <w:rFonts w:ascii="Arial" w:hAnsi="Arial" w:cs="Arial"/>
          <w:color w:val="000000"/>
          <w:shd w:val="clear" w:color="auto" w:fill="FFFFFF"/>
        </w:rPr>
        <w:t>:</w:t>
      </w:r>
    </w:p>
    <w:p w14:paraId="69EF2C04" w14:textId="77777777" w:rsidR="008A1F28" w:rsidRDefault="008A1F2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14:paraId="2EA53785" w14:textId="77777777" w:rsidR="008A1F28" w:rsidRDefault="008A1F2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FS English Speaking and Listening – Keith Butterick</w:t>
      </w:r>
    </w:p>
    <w:p w14:paraId="1C86F4ED" w14:textId="69C0D28F" w:rsidR="008A1F28" w:rsidRDefault="00F00B5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Introductory to Hospitality and Tourism</w:t>
      </w:r>
      <w:r w:rsidR="008A1F28">
        <w:rPr>
          <w:rFonts w:ascii="Arial" w:hAnsi="Arial" w:cs="Arial"/>
          <w:color w:val="000000"/>
          <w:shd w:val="clear" w:color="auto" w:fill="FFFFFF"/>
        </w:rPr>
        <w:t xml:space="preserve"> – Keith Butterick</w:t>
      </w:r>
    </w:p>
    <w:p w14:paraId="468C099E" w14:textId="06B623DD" w:rsidR="008A1F28" w:rsidRDefault="00F00B5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Introductory to </w:t>
      </w:r>
      <w:r w:rsidR="008A1F28">
        <w:rPr>
          <w:rFonts w:ascii="Arial" w:hAnsi="Arial" w:cs="Arial"/>
          <w:color w:val="000000"/>
          <w:shd w:val="clear" w:color="auto" w:fill="FFFFFF"/>
        </w:rPr>
        <w:t xml:space="preserve">Sport – </w:t>
      </w:r>
      <w:r>
        <w:rPr>
          <w:rFonts w:ascii="Arial" w:hAnsi="Arial" w:cs="Arial"/>
          <w:color w:val="000000"/>
          <w:shd w:val="clear" w:color="auto" w:fill="FFFFFF"/>
        </w:rPr>
        <w:t>Keith Butterick</w:t>
      </w:r>
    </w:p>
    <w:p w14:paraId="319316AB" w14:textId="7E3E1AF3" w:rsidR="008A1F28" w:rsidRDefault="00F00B5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Public Services – Keith Butterick</w:t>
      </w:r>
    </w:p>
    <w:p w14:paraId="30AC01E2" w14:textId="77777777" w:rsidR="00F00B58" w:rsidRDefault="00F00B58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14:paraId="106329EB" w14:textId="77777777" w:rsidR="008D54FC" w:rsidRDefault="008A1F28" w:rsidP="008A1F28">
      <w:pPr>
        <w:ind w:left="36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6. </w:t>
      </w:r>
      <w:r w:rsidR="008D54FC">
        <w:rPr>
          <w:rFonts w:ascii="Arial" w:hAnsi="Arial" w:cs="Arial"/>
          <w:b/>
          <w:color w:val="000000"/>
          <w:shd w:val="clear" w:color="auto" w:fill="FFFFFF"/>
        </w:rPr>
        <w:t>Standardisation Meetings</w:t>
      </w:r>
    </w:p>
    <w:p w14:paraId="4D5ED498" w14:textId="44DCD4DC" w:rsidR="008D54FC" w:rsidRDefault="008D54FC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PROJECT CHALLENGE has a Curriculum and Standardisation meeting every </w:t>
      </w:r>
      <w:r w:rsidR="00F00B58">
        <w:rPr>
          <w:rFonts w:ascii="Arial" w:hAnsi="Arial" w:cs="Arial"/>
          <w:color w:val="000000"/>
          <w:shd w:val="clear" w:color="auto" w:fill="FFFFFF"/>
        </w:rPr>
        <w:t>three</w:t>
      </w:r>
      <w:r>
        <w:rPr>
          <w:rFonts w:ascii="Arial" w:hAnsi="Arial" w:cs="Arial"/>
          <w:color w:val="000000"/>
          <w:shd w:val="clear" w:color="auto" w:fill="FFFFFF"/>
        </w:rPr>
        <w:t xml:space="preserve"> months at which issues relevant to both are discussed.</w:t>
      </w:r>
    </w:p>
    <w:p w14:paraId="1637DB6E" w14:textId="77777777" w:rsidR="008D54FC" w:rsidRDefault="008D54FC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</w:p>
    <w:p w14:paraId="6AA8F7A5" w14:textId="77777777" w:rsidR="00866570" w:rsidRDefault="008D54FC" w:rsidP="008A1F28">
      <w:pPr>
        <w:ind w:left="36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7. Assignment IV</w:t>
      </w:r>
    </w:p>
    <w:p w14:paraId="4864FF53" w14:textId="776D1BED" w:rsidR="00866570" w:rsidRDefault="00EF5391" w:rsidP="008A1F28">
      <w:pPr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="00866570">
        <w:rPr>
          <w:rFonts w:ascii="Arial" w:hAnsi="Arial" w:cs="Arial"/>
          <w:color w:val="000000"/>
          <w:shd w:val="clear" w:color="auto" w:fill="FFFFFF"/>
        </w:rPr>
        <w:t>ssignment</w:t>
      </w:r>
      <w:r>
        <w:rPr>
          <w:rFonts w:ascii="Arial" w:hAnsi="Arial" w:cs="Arial"/>
          <w:color w:val="000000"/>
          <w:shd w:val="clear" w:color="auto" w:fill="FFFFFF"/>
        </w:rPr>
        <w:t xml:space="preserve"> IV</w:t>
      </w:r>
      <w:r w:rsidR="00866570">
        <w:rPr>
          <w:rFonts w:ascii="Arial" w:hAnsi="Arial" w:cs="Arial"/>
          <w:color w:val="000000"/>
          <w:shd w:val="clear" w:color="auto" w:fill="FFFFFF"/>
        </w:rPr>
        <w:t xml:space="preserve"> is undertaken by the Quality Manager within four weeks of assignment being completed by a learner.</w:t>
      </w:r>
    </w:p>
    <w:p w14:paraId="35660FBA" w14:textId="0835258E" w:rsidR="008A1F28" w:rsidRPr="00866570" w:rsidRDefault="00866570" w:rsidP="008A1F2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>8. Staff Roles and Responsibilities</w:t>
      </w:r>
      <w:r w:rsidR="008A1F28" w:rsidRPr="00866570"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14:paraId="6FF7F149" w14:textId="77777777" w:rsidR="00843539" w:rsidRDefault="00843539" w:rsidP="00843539"/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0054"/>
      </w:tblGrid>
      <w:tr w:rsidR="00843539" w14:paraId="46459F17" w14:textId="77777777" w:rsidTr="00DD5B0C">
        <w:tc>
          <w:tcPr>
            <w:tcW w:w="10054" w:type="dxa"/>
          </w:tcPr>
          <w:p w14:paraId="15F08272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5CA5C" wp14:editId="1D31258F">
                      <wp:simplePos x="0" y="0"/>
                      <wp:positionH relativeFrom="column">
                        <wp:posOffset>10020299</wp:posOffset>
                      </wp:positionH>
                      <wp:positionV relativeFrom="paragraph">
                        <wp:posOffset>1087120</wp:posOffset>
                      </wp:positionV>
                      <wp:extent cx="648970" cy="1123950"/>
                      <wp:effectExtent l="0" t="0" r="1778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64897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7C989F" w14:textId="77777777" w:rsidR="00843539" w:rsidRDefault="00843539" w:rsidP="0084353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CA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789pt;margin-top:85.6pt;width:51.1pt;height:88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" fillcolor="white [3201]" strokeweight=".5pt">
                      <v:textbox>
                        <w:txbxContent>
                          <w:p w14:paraId="3D7C989F" w14:textId="77777777" w:rsidR="00843539" w:rsidRDefault="00843539" w:rsidP="00843539"/>
                        </w:txbxContent>
                      </v:textbox>
                    </v:shape>
                  </w:pict>
                </mc:Fallback>
              </mc:AlternateContent>
            </w:r>
            <w:r w:rsidRPr="00196807">
              <w:rPr>
                <w:rFonts w:ascii="Arial" w:hAnsi="Arial" w:cs="Arial"/>
              </w:rPr>
              <w:t>Management Board</w:t>
            </w:r>
          </w:p>
          <w:p w14:paraId="46C90BE2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</w:p>
          <w:p w14:paraId="29D9A6FC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  <w:r w:rsidRPr="00196807">
              <w:rPr>
                <w:rFonts w:ascii="Arial" w:hAnsi="Arial" w:cs="Arial"/>
              </w:rPr>
              <w:t>Lorna Butterick: Business Manager</w:t>
            </w:r>
          </w:p>
          <w:p w14:paraId="1DE7C8C5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</w:p>
          <w:p w14:paraId="600E0262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  <w:r w:rsidRPr="00196807">
              <w:rPr>
                <w:rFonts w:ascii="Arial" w:hAnsi="Arial" w:cs="Arial"/>
              </w:rPr>
              <w:t>Tom Harnett: Operations Manager</w:t>
            </w:r>
          </w:p>
          <w:p w14:paraId="147E5B1F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</w:p>
          <w:p w14:paraId="4E7A6EDB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  <w:r w:rsidRPr="00196807">
              <w:rPr>
                <w:rFonts w:ascii="Arial" w:hAnsi="Arial" w:cs="Arial"/>
              </w:rPr>
              <w:t>Stacey Wood: Pastoral Manager</w:t>
            </w:r>
          </w:p>
          <w:p w14:paraId="49FBA30C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</w:p>
          <w:p w14:paraId="55AAD4E1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  <w:r w:rsidRPr="00196807">
              <w:rPr>
                <w:rFonts w:ascii="Arial" w:hAnsi="Arial" w:cs="Arial"/>
              </w:rPr>
              <w:t>Keith Butterick: Quality Manager, Edexcel Quality Nominee</w:t>
            </w:r>
          </w:p>
          <w:p w14:paraId="15B5AD8F" w14:textId="77777777" w:rsidR="00843539" w:rsidRPr="00196807" w:rsidRDefault="00843539" w:rsidP="00DD5B0C">
            <w:pPr>
              <w:jc w:val="center"/>
              <w:rPr>
                <w:rFonts w:ascii="Arial" w:hAnsi="Arial" w:cs="Arial"/>
              </w:rPr>
            </w:pPr>
          </w:p>
          <w:p w14:paraId="75CFF70D" w14:textId="77777777" w:rsidR="00843539" w:rsidRDefault="00843539" w:rsidP="00DD5B0C">
            <w:pPr>
              <w:jc w:val="center"/>
            </w:pPr>
            <w:r w:rsidRPr="00196807">
              <w:rPr>
                <w:rFonts w:ascii="Arial" w:hAnsi="Arial" w:cs="Arial"/>
              </w:rPr>
              <w:t>Katie Brander: Admin and Finance Manager, Exams Officer</w:t>
            </w:r>
            <w:r>
              <w:t xml:space="preserve">   </w:t>
            </w:r>
          </w:p>
        </w:tc>
      </w:tr>
    </w:tbl>
    <w:p w14:paraId="77F50873" w14:textId="77777777" w:rsidR="00843539" w:rsidRDefault="00843539" w:rsidP="0084353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843539" w14:paraId="14A48812" w14:textId="77777777" w:rsidTr="00DD5B0C">
        <w:tc>
          <w:tcPr>
            <w:tcW w:w="3351" w:type="dxa"/>
          </w:tcPr>
          <w:p w14:paraId="0E520E7B" w14:textId="77777777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FD5E5E">
              <w:rPr>
                <w:rFonts w:ascii="Arial" w:hAnsi="Arial" w:cs="Arial"/>
                <w:b/>
                <w:bCs/>
              </w:rPr>
              <w:t>ctive8:</w:t>
            </w:r>
          </w:p>
          <w:p w14:paraId="7D022AF8" w14:textId="77777777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Tutor: Tom Harnett</w:t>
            </w:r>
          </w:p>
          <w:p w14:paraId="57376554" w14:textId="77777777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Support: Camilla Moore; Amy Eckersley</w:t>
            </w:r>
          </w:p>
          <w:p w14:paraId="03371D76" w14:textId="54BE1961" w:rsidR="00843539" w:rsidRPr="00196807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Learning Support Worker: </w:t>
            </w:r>
            <w:r w:rsidR="001D7FC9">
              <w:rPr>
                <w:rFonts w:ascii="Arial" w:hAnsi="Arial" w:cs="Arial"/>
                <w:b/>
                <w:bCs/>
              </w:rPr>
              <w:t>Lauren Obermuller</w:t>
            </w:r>
          </w:p>
          <w:p w14:paraId="7471F874" w14:textId="77777777" w:rsidR="00843539" w:rsidRPr="00C309D0" w:rsidRDefault="00843539" w:rsidP="00DD5B0C">
            <w:pPr>
              <w:rPr>
                <w:rFonts w:ascii="Arial" w:hAnsi="Arial" w:cs="Arial"/>
                <w:b/>
                <w:bCs/>
              </w:rPr>
            </w:pPr>
            <w:r w:rsidRPr="00C309D0">
              <w:rPr>
                <w:rFonts w:ascii="Arial" w:hAnsi="Arial" w:cs="Arial"/>
                <w:b/>
                <w:bCs/>
              </w:rPr>
              <w:t xml:space="preserve">BTEC </w:t>
            </w:r>
            <w:r>
              <w:rPr>
                <w:rFonts w:ascii="Arial" w:hAnsi="Arial" w:cs="Arial"/>
                <w:b/>
                <w:bCs/>
              </w:rPr>
              <w:t xml:space="preserve">Introductory </w:t>
            </w:r>
            <w:r w:rsidRPr="00C309D0">
              <w:rPr>
                <w:rFonts w:ascii="Arial" w:hAnsi="Arial" w:cs="Arial"/>
                <w:b/>
                <w:bCs/>
              </w:rPr>
              <w:t xml:space="preserve">Award </w:t>
            </w:r>
            <w:r>
              <w:rPr>
                <w:rFonts w:ascii="Arial" w:hAnsi="Arial" w:cs="Arial"/>
                <w:b/>
                <w:bCs/>
              </w:rPr>
              <w:t>in Sport; Introductory</w:t>
            </w:r>
          </w:p>
          <w:p w14:paraId="53556A03" w14:textId="77777777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 w:rsidRPr="00C309D0">
              <w:rPr>
                <w:rFonts w:ascii="Arial" w:hAnsi="Arial" w:cs="Arial"/>
                <w:b/>
                <w:bCs/>
              </w:rPr>
              <w:t xml:space="preserve">Certificate in </w:t>
            </w:r>
            <w:r>
              <w:rPr>
                <w:rFonts w:ascii="Arial" w:hAnsi="Arial" w:cs="Arial"/>
                <w:b/>
                <w:bCs/>
              </w:rPr>
              <w:t>Sport</w:t>
            </w:r>
          </w:p>
          <w:p w14:paraId="0ED0C6D7" w14:textId="77777777" w:rsidR="00843539" w:rsidRPr="00C309D0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Delivering:</w:t>
            </w:r>
          </w:p>
          <w:p w14:paraId="7A68E019" w14:textId="1BE083FE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A1: Being Organised</w:t>
            </w:r>
          </w:p>
          <w:p w14:paraId="246A0F8D" w14:textId="77777777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A2 Developing a Progression Plan</w:t>
            </w:r>
          </w:p>
          <w:p w14:paraId="13E3606E" w14:textId="77777777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SP5: How Exercise Affects the Body</w:t>
            </w:r>
          </w:p>
          <w:p w14:paraId="14F70506" w14:textId="77777777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SP6: Training for Fitness</w:t>
            </w:r>
          </w:p>
          <w:p w14:paraId="0689DD03" w14:textId="730CB15D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1D7F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 P</w:t>
            </w:r>
            <w:r w:rsidR="001D7FC9">
              <w:rPr>
                <w:rFonts w:ascii="Arial" w:hAnsi="Arial" w:cs="Arial"/>
              </w:rPr>
              <w:t>laying</w:t>
            </w:r>
            <w:r>
              <w:rPr>
                <w:rFonts w:ascii="Arial" w:hAnsi="Arial" w:cs="Arial"/>
              </w:rPr>
              <w:t xml:space="preserve"> S</w:t>
            </w:r>
            <w:r w:rsidR="001D7FC9">
              <w:rPr>
                <w:rFonts w:ascii="Arial" w:hAnsi="Arial" w:cs="Arial"/>
              </w:rPr>
              <w:t>ports</w:t>
            </w:r>
          </w:p>
        </w:tc>
        <w:tc>
          <w:tcPr>
            <w:tcW w:w="3351" w:type="dxa"/>
          </w:tcPr>
          <w:p w14:paraId="71F07C9A" w14:textId="77777777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 w:rsidRPr="006F6AB0">
              <w:rPr>
                <w:rFonts w:ascii="Arial" w:hAnsi="Arial" w:cs="Arial"/>
                <w:b/>
                <w:bCs/>
              </w:rPr>
              <w:t>Ignite:</w:t>
            </w:r>
          </w:p>
          <w:p w14:paraId="31E908D9" w14:textId="088FF15A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Tutors: Stacey Wood/Tom Harnett</w:t>
            </w:r>
            <w:r w:rsidR="001D7FC9">
              <w:rPr>
                <w:rFonts w:ascii="Arial" w:hAnsi="Arial" w:cs="Arial"/>
                <w:b/>
                <w:bCs/>
              </w:rPr>
              <w:t>/Matthew Smith</w:t>
            </w:r>
          </w:p>
          <w:p w14:paraId="54052BB2" w14:textId="09A9DB34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Support: </w:t>
            </w:r>
            <w:r w:rsidR="001D7FC9">
              <w:rPr>
                <w:rFonts w:ascii="Arial" w:hAnsi="Arial" w:cs="Arial"/>
                <w:b/>
                <w:bCs/>
              </w:rPr>
              <w:t>Amy Eckersley</w:t>
            </w:r>
          </w:p>
          <w:p w14:paraId="656A34B6" w14:textId="3E57BAE4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Learning Support Worker: </w:t>
            </w:r>
            <w:r w:rsidR="001D7FC9">
              <w:rPr>
                <w:rFonts w:ascii="Arial" w:hAnsi="Arial" w:cs="Arial"/>
                <w:b/>
                <w:bCs/>
              </w:rPr>
              <w:t>Amy Wassall</w:t>
            </w:r>
          </w:p>
          <w:p w14:paraId="4D3F91D9" w14:textId="604411B4" w:rsidR="000C77F3" w:rsidRPr="000C77F3" w:rsidRDefault="000C77F3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T4SL: Level 1 Introductory Award</w:t>
            </w:r>
            <w:r w:rsidR="007138C9">
              <w:rPr>
                <w:rFonts w:ascii="Arial" w:hAnsi="Arial" w:cs="Arial"/>
                <w:b/>
                <w:bCs/>
              </w:rPr>
              <w:t xml:space="preserve"> in Public Services; T4SH Level 1 Introductory Certificate in Public Services</w:t>
            </w:r>
          </w:p>
          <w:p w14:paraId="45F133F7" w14:textId="7A8EA43C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Delivering:</w:t>
            </w:r>
          </w:p>
          <w:p w14:paraId="51635848" w14:textId="415A6585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7138C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1: </w:t>
            </w:r>
            <w:r w:rsidR="007138C9">
              <w:rPr>
                <w:rFonts w:ascii="Arial" w:hAnsi="Arial" w:cs="Arial"/>
              </w:rPr>
              <w:t>Being Organised</w:t>
            </w:r>
          </w:p>
          <w:p w14:paraId="6B3E9BEB" w14:textId="19E65309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7138C9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2: </w:t>
            </w:r>
            <w:r w:rsidR="007138C9">
              <w:rPr>
                <w:rFonts w:ascii="Arial" w:hAnsi="Arial" w:cs="Arial"/>
              </w:rPr>
              <w:t>Developing a Progression Plan</w:t>
            </w:r>
          </w:p>
          <w:p w14:paraId="5BF07770" w14:textId="24D122B3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7138C9">
              <w:rPr>
                <w:rFonts w:ascii="Arial" w:hAnsi="Arial" w:cs="Arial"/>
              </w:rPr>
              <w:t>PS6</w:t>
            </w:r>
            <w:r>
              <w:rPr>
                <w:rFonts w:ascii="Arial" w:hAnsi="Arial" w:cs="Arial"/>
              </w:rPr>
              <w:t xml:space="preserve">: </w:t>
            </w:r>
            <w:r w:rsidR="007138C9">
              <w:rPr>
                <w:rFonts w:ascii="Arial" w:hAnsi="Arial" w:cs="Arial"/>
              </w:rPr>
              <w:t>Taking Part in Fitness Testing</w:t>
            </w:r>
          </w:p>
          <w:p w14:paraId="3322E146" w14:textId="7735CBE0" w:rsidR="00843539" w:rsidRPr="006F6AB0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7138C9">
              <w:rPr>
                <w:rFonts w:ascii="Arial" w:hAnsi="Arial" w:cs="Arial"/>
              </w:rPr>
              <w:t>PS12</w:t>
            </w:r>
            <w:r>
              <w:rPr>
                <w:rFonts w:ascii="Arial" w:hAnsi="Arial" w:cs="Arial"/>
              </w:rPr>
              <w:t xml:space="preserve">: </w:t>
            </w:r>
            <w:r w:rsidR="007138C9">
              <w:rPr>
                <w:rFonts w:ascii="Arial" w:hAnsi="Arial" w:cs="Arial"/>
              </w:rPr>
              <w:t xml:space="preserve">Taking part in Sport and Adventurous Activity </w:t>
            </w:r>
          </w:p>
        </w:tc>
        <w:tc>
          <w:tcPr>
            <w:tcW w:w="3352" w:type="dxa"/>
          </w:tcPr>
          <w:p w14:paraId="5C290F3F" w14:textId="13CCB634" w:rsidR="00843539" w:rsidRDefault="002018DF" w:rsidP="00DD5B0C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</w:t>
            </w:r>
            <w:r w:rsidR="00843539" w:rsidRPr="00196807">
              <w:rPr>
                <w:rFonts w:ascii="Arial" w:hAnsi="Arial" w:cs="Arial"/>
                <w:b/>
                <w:bCs/>
              </w:rPr>
              <w:t>gage</w:t>
            </w:r>
            <w:proofErr w:type="spellEnd"/>
            <w:r w:rsidR="00843539" w:rsidRPr="00196807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2E3AD568" w14:textId="77777777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Tutor: Stacey Wood</w:t>
            </w:r>
          </w:p>
          <w:p w14:paraId="2219B161" w14:textId="34A5030F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Support: Julien Gumbs; </w:t>
            </w:r>
            <w:r w:rsidRPr="00DE11C3">
              <w:rPr>
                <w:rFonts w:ascii="Arial" w:hAnsi="Arial" w:cs="Arial"/>
                <w:b/>
                <w:bCs/>
              </w:rPr>
              <w:t>Amy Eckersley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EB68B5D" w14:textId="3595DF53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Learning Support Worker: </w:t>
            </w:r>
            <w:r w:rsidR="00725C32">
              <w:rPr>
                <w:rFonts w:ascii="Arial" w:hAnsi="Arial" w:cs="Arial"/>
                <w:b/>
                <w:bCs/>
              </w:rPr>
              <w:t>Amy Wassall</w:t>
            </w:r>
          </w:p>
          <w:p w14:paraId="4C0D404F" w14:textId="1793FE44" w:rsidR="00843539" w:rsidRDefault="00843539" w:rsidP="00DD5B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BTEC </w:t>
            </w:r>
            <w:r w:rsidR="00725C32">
              <w:rPr>
                <w:rFonts w:ascii="Arial" w:hAnsi="Arial" w:cs="Arial"/>
                <w:b/>
                <w:bCs/>
              </w:rPr>
              <w:t xml:space="preserve">Level 1 </w:t>
            </w:r>
            <w:r>
              <w:rPr>
                <w:rFonts w:ascii="Arial" w:hAnsi="Arial" w:cs="Arial"/>
                <w:b/>
                <w:bCs/>
              </w:rPr>
              <w:t xml:space="preserve">Award in </w:t>
            </w:r>
            <w:r w:rsidR="00725C32">
              <w:rPr>
                <w:rFonts w:ascii="Arial" w:hAnsi="Arial" w:cs="Arial"/>
                <w:b/>
                <w:bCs/>
              </w:rPr>
              <w:t>Hospitality and Tourism</w:t>
            </w:r>
            <w:r>
              <w:rPr>
                <w:rFonts w:ascii="Arial" w:hAnsi="Arial" w:cs="Arial"/>
                <w:b/>
                <w:bCs/>
              </w:rPr>
              <w:t xml:space="preserve">; </w:t>
            </w:r>
            <w:r w:rsidR="00725C32">
              <w:rPr>
                <w:rFonts w:ascii="Arial" w:hAnsi="Arial" w:cs="Arial"/>
                <w:b/>
                <w:bCs/>
              </w:rPr>
              <w:t xml:space="preserve">Level 1 Extended </w:t>
            </w:r>
            <w:r>
              <w:rPr>
                <w:rFonts w:ascii="Arial" w:hAnsi="Arial" w:cs="Arial"/>
                <w:b/>
                <w:bCs/>
              </w:rPr>
              <w:t xml:space="preserve">Award in </w:t>
            </w:r>
            <w:proofErr w:type="spellStart"/>
            <w:r w:rsidR="00725C32">
              <w:rPr>
                <w:rFonts w:ascii="Arial" w:hAnsi="Arial" w:cs="Arial"/>
                <w:b/>
                <w:bCs/>
              </w:rPr>
              <w:t>Workskills</w:t>
            </w:r>
            <w:proofErr w:type="spellEnd"/>
          </w:p>
          <w:p w14:paraId="3368E227" w14:textId="77777777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Delivering:</w:t>
            </w:r>
          </w:p>
          <w:p w14:paraId="59B8C8A2" w14:textId="07489AB0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725C32"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 xml:space="preserve">: </w:t>
            </w:r>
            <w:r w:rsidR="00725C32">
              <w:rPr>
                <w:rFonts w:ascii="Arial" w:hAnsi="Arial" w:cs="Arial"/>
              </w:rPr>
              <w:t>Developing a Progression Plan</w:t>
            </w:r>
          </w:p>
          <w:p w14:paraId="20F5E038" w14:textId="77777777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2: Selecting and Applying for a </w:t>
            </w:r>
            <w:proofErr w:type="gramStart"/>
            <w:r>
              <w:rPr>
                <w:rFonts w:ascii="Arial" w:hAnsi="Arial" w:cs="Arial"/>
              </w:rPr>
              <w:t>job</w:t>
            </w:r>
            <w:proofErr w:type="gramEnd"/>
          </w:p>
          <w:p w14:paraId="13A7975E" w14:textId="77777777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HT5: Preparing and Cooking Food</w:t>
            </w:r>
          </w:p>
          <w:p w14:paraId="1F66AE84" w14:textId="77777777" w:rsidR="00843539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16: Participating in work </w:t>
            </w:r>
            <w:proofErr w:type="gramStart"/>
            <w:r>
              <w:rPr>
                <w:rFonts w:ascii="Arial" w:hAnsi="Arial" w:cs="Arial"/>
              </w:rPr>
              <w:t>experience</w:t>
            </w:r>
            <w:proofErr w:type="gramEnd"/>
          </w:p>
          <w:p w14:paraId="4141CEBA" w14:textId="66757395" w:rsidR="00843539" w:rsidRPr="00B03C6F" w:rsidRDefault="00843539" w:rsidP="00DD5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</w:t>
            </w:r>
            <w:r w:rsidR="00725C32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: </w:t>
            </w:r>
            <w:r w:rsidR="00725C32">
              <w:rPr>
                <w:rFonts w:ascii="Arial" w:hAnsi="Arial" w:cs="Arial"/>
              </w:rPr>
              <w:t>Meeting Customer Needs</w:t>
            </w:r>
          </w:p>
        </w:tc>
      </w:tr>
      <w:tr w:rsidR="00843539" w14:paraId="206E3043" w14:textId="77777777" w:rsidTr="00DD5B0C">
        <w:tblPrEx>
          <w:tblLook w:val="0620" w:firstRow="1" w:lastRow="0" w:firstColumn="0" w:lastColumn="0" w:noHBand="1" w:noVBand="1"/>
        </w:tblPrEx>
        <w:tc>
          <w:tcPr>
            <w:tcW w:w="10054" w:type="dxa"/>
            <w:gridSpan w:val="3"/>
          </w:tcPr>
          <w:p w14:paraId="0704CD7E" w14:textId="7D36E86D" w:rsidR="00843539" w:rsidRPr="00197EE6" w:rsidRDefault="00843539" w:rsidP="00DD5B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EE6">
              <w:rPr>
                <w:rFonts w:ascii="Arial" w:hAnsi="Arial" w:cs="Arial"/>
                <w:b/>
                <w:bCs/>
              </w:rPr>
              <w:t xml:space="preserve">Maths and English Functional Skills Tutors </w:t>
            </w:r>
            <w:proofErr w:type="gramStart"/>
            <w:r w:rsidR="00EF1906">
              <w:rPr>
                <w:rFonts w:ascii="Arial" w:hAnsi="Arial" w:cs="Arial"/>
                <w:b/>
                <w:bCs/>
              </w:rPr>
              <w:t>From</w:t>
            </w:r>
            <w:proofErr w:type="gramEnd"/>
            <w:r w:rsidR="00EF1906">
              <w:rPr>
                <w:rFonts w:ascii="Arial" w:hAnsi="Arial" w:cs="Arial"/>
                <w:b/>
                <w:bCs/>
              </w:rPr>
              <w:t xml:space="preserve"> </w:t>
            </w:r>
            <w:r w:rsidRPr="00197EE6">
              <w:rPr>
                <w:rFonts w:ascii="Arial" w:hAnsi="Arial" w:cs="Arial"/>
                <w:b/>
                <w:bCs/>
              </w:rPr>
              <w:t xml:space="preserve">E1 </w:t>
            </w:r>
            <w:r w:rsidR="00EF1906">
              <w:rPr>
                <w:rFonts w:ascii="Arial" w:hAnsi="Arial" w:cs="Arial"/>
                <w:b/>
                <w:bCs/>
              </w:rPr>
              <w:t>to</w:t>
            </w:r>
            <w:r w:rsidRPr="00197EE6">
              <w:rPr>
                <w:rFonts w:ascii="Arial" w:hAnsi="Arial" w:cs="Arial"/>
                <w:b/>
                <w:bCs/>
              </w:rPr>
              <w:t xml:space="preserve"> Level 2</w:t>
            </w:r>
          </w:p>
          <w:p w14:paraId="5E4C2207" w14:textId="77777777" w:rsidR="00843539" w:rsidRPr="00197EE6" w:rsidRDefault="00843539" w:rsidP="00DD5B0C">
            <w:pPr>
              <w:jc w:val="center"/>
              <w:rPr>
                <w:rFonts w:ascii="Arial" w:hAnsi="Arial" w:cs="Arial"/>
                <w:b/>
                <w:bCs/>
              </w:rPr>
            </w:pPr>
            <w:r w:rsidRPr="00197EE6">
              <w:rPr>
                <w:rFonts w:ascii="Arial" w:hAnsi="Arial" w:cs="Arial"/>
                <w:b/>
                <w:bCs/>
              </w:rPr>
              <w:t>English: Kate Tavana</w:t>
            </w:r>
          </w:p>
          <w:p w14:paraId="29C25CC8" w14:textId="77777777" w:rsidR="00843539" w:rsidRDefault="00843539" w:rsidP="00DD5B0C">
            <w:pPr>
              <w:jc w:val="center"/>
            </w:pPr>
            <w:r w:rsidRPr="00197EE6">
              <w:rPr>
                <w:rFonts w:ascii="Arial" w:hAnsi="Arial" w:cs="Arial"/>
                <w:b/>
                <w:bCs/>
              </w:rPr>
              <w:t>Maths: Emma Greenwood</w:t>
            </w:r>
          </w:p>
        </w:tc>
      </w:tr>
    </w:tbl>
    <w:p w14:paraId="3E3E3862" w14:textId="77777777" w:rsidR="00843539" w:rsidRPr="008A1F28" w:rsidRDefault="00843539" w:rsidP="00843539">
      <w:pPr>
        <w:rPr>
          <w:rFonts w:ascii="Arial" w:hAnsi="Arial" w:cs="Arial"/>
        </w:rPr>
      </w:pPr>
    </w:p>
    <w:p w14:paraId="36C3916B" w14:textId="41B0DD7C" w:rsidR="005009DE" w:rsidRDefault="005009DE" w:rsidP="005009DE"/>
    <w:sectPr w:rsidR="005009DE">
      <w:headerReference w:type="default" r:id="rId11"/>
      <w:footerReference w:type="even" r:id="rId12"/>
      <w:footerReference w:type="default" r:id="rId13"/>
      <w:pgSz w:w="11900" w:h="16840"/>
      <w:pgMar w:top="1702" w:right="843" w:bottom="1843" w:left="993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BC0" w14:textId="77777777" w:rsidR="000932BD" w:rsidRDefault="000932BD">
      <w:r>
        <w:separator/>
      </w:r>
    </w:p>
  </w:endnote>
  <w:endnote w:type="continuationSeparator" w:id="0">
    <w:p w14:paraId="027B8BB5" w14:textId="77777777" w:rsidR="000932BD" w:rsidRDefault="0009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4BF6" w14:textId="77777777" w:rsidR="008852C2" w:rsidRDefault="008852C2" w:rsidP="008852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7ED6AA" w14:textId="77777777" w:rsidR="008852C2" w:rsidRDefault="008852C2" w:rsidP="008852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9078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65920" w14:textId="195CCD96" w:rsidR="00236CC7" w:rsidRDefault="00236C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308D45" w14:textId="6E419678" w:rsidR="008852C2" w:rsidRDefault="008852C2" w:rsidP="008852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DE12" w14:textId="77777777" w:rsidR="000932BD" w:rsidRDefault="000932BD">
      <w:r>
        <w:separator/>
      </w:r>
    </w:p>
  </w:footnote>
  <w:footnote w:type="continuationSeparator" w:id="0">
    <w:p w14:paraId="0283BC0D" w14:textId="77777777" w:rsidR="000932BD" w:rsidRDefault="00093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29AC" w14:textId="4A2AE1E2" w:rsidR="005C742E" w:rsidRPr="005C742E" w:rsidRDefault="005C742E" w:rsidP="005C742E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449"/>
    <w:multiLevelType w:val="hybridMultilevel"/>
    <w:tmpl w:val="1570A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4806"/>
    <w:multiLevelType w:val="hybridMultilevel"/>
    <w:tmpl w:val="C77C6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AFE"/>
    <w:multiLevelType w:val="multilevel"/>
    <w:tmpl w:val="24DA20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37A7"/>
    <w:multiLevelType w:val="multilevel"/>
    <w:tmpl w:val="24DA20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02D04"/>
    <w:multiLevelType w:val="multilevel"/>
    <w:tmpl w:val="A1802A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04B2"/>
    <w:multiLevelType w:val="hybridMultilevel"/>
    <w:tmpl w:val="B5FE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DB6"/>
    <w:multiLevelType w:val="hybridMultilevel"/>
    <w:tmpl w:val="47285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A3CE8"/>
    <w:multiLevelType w:val="hybridMultilevel"/>
    <w:tmpl w:val="9C260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48D"/>
    <w:multiLevelType w:val="hybridMultilevel"/>
    <w:tmpl w:val="ABE02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A7A8E"/>
    <w:multiLevelType w:val="hybridMultilevel"/>
    <w:tmpl w:val="D2A23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C436D"/>
    <w:multiLevelType w:val="hybridMultilevel"/>
    <w:tmpl w:val="24DA2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368D4"/>
    <w:multiLevelType w:val="multilevel"/>
    <w:tmpl w:val="E3A82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0380"/>
    <w:multiLevelType w:val="hybridMultilevel"/>
    <w:tmpl w:val="D8F6E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AAC"/>
    <w:multiLevelType w:val="hybridMultilevel"/>
    <w:tmpl w:val="0AEC8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1BA2"/>
    <w:multiLevelType w:val="multilevel"/>
    <w:tmpl w:val="A1802A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D7F7C"/>
    <w:multiLevelType w:val="multilevel"/>
    <w:tmpl w:val="A1802A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056AE"/>
    <w:multiLevelType w:val="multilevel"/>
    <w:tmpl w:val="24DA209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5303D"/>
    <w:multiLevelType w:val="hybridMultilevel"/>
    <w:tmpl w:val="AA680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42878"/>
    <w:multiLevelType w:val="hybridMultilevel"/>
    <w:tmpl w:val="81EEF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E14E8"/>
    <w:multiLevelType w:val="hybridMultilevel"/>
    <w:tmpl w:val="8D686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91AD6"/>
    <w:multiLevelType w:val="hybridMultilevel"/>
    <w:tmpl w:val="5F52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B64C7"/>
    <w:multiLevelType w:val="multilevel"/>
    <w:tmpl w:val="A1802AD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6CA3"/>
    <w:multiLevelType w:val="hybridMultilevel"/>
    <w:tmpl w:val="A6161E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F48CA"/>
    <w:multiLevelType w:val="hybridMultilevel"/>
    <w:tmpl w:val="846A7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30B20"/>
    <w:multiLevelType w:val="hybridMultilevel"/>
    <w:tmpl w:val="12F8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21B6C"/>
    <w:multiLevelType w:val="hybridMultilevel"/>
    <w:tmpl w:val="7A5A3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94247"/>
    <w:multiLevelType w:val="hybridMultilevel"/>
    <w:tmpl w:val="C5782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150758">
    <w:abstractNumId w:val="12"/>
  </w:num>
  <w:num w:numId="2" w16cid:durableId="1240869760">
    <w:abstractNumId w:val="19"/>
  </w:num>
  <w:num w:numId="3" w16cid:durableId="861093138">
    <w:abstractNumId w:val="26"/>
  </w:num>
  <w:num w:numId="4" w16cid:durableId="830634323">
    <w:abstractNumId w:val="25"/>
  </w:num>
  <w:num w:numId="5" w16cid:durableId="962080339">
    <w:abstractNumId w:val="7"/>
  </w:num>
  <w:num w:numId="6" w16cid:durableId="260647494">
    <w:abstractNumId w:val="17"/>
  </w:num>
  <w:num w:numId="7" w16cid:durableId="623192861">
    <w:abstractNumId w:val="18"/>
  </w:num>
  <w:num w:numId="8" w16cid:durableId="1112482185">
    <w:abstractNumId w:val="9"/>
  </w:num>
  <w:num w:numId="9" w16cid:durableId="1054937207">
    <w:abstractNumId w:val="0"/>
  </w:num>
  <w:num w:numId="10" w16cid:durableId="1434863547">
    <w:abstractNumId w:val="24"/>
  </w:num>
  <w:num w:numId="11" w16cid:durableId="454520492">
    <w:abstractNumId w:val="5"/>
  </w:num>
  <w:num w:numId="12" w16cid:durableId="860313683">
    <w:abstractNumId w:val="8"/>
  </w:num>
  <w:num w:numId="13" w16cid:durableId="552620238">
    <w:abstractNumId w:val="23"/>
  </w:num>
  <w:num w:numId="14" w16cid:durableId="1059093574">
    <w:abstractNumId w:val="6"/>
  </w:num>
  <w:num w:numId="15" w16cid:durableId="96409104">
    <w:abstractNumId w:val="13"/>
  </w:num>
  <w:num w:numId="16" w16cid:durableId="2051297474">
    <w:abstractNumId w:val="1"/>
  </w:num>
  <w:num w:numId="17" w16cid:durableId="1817185449">
    <w:abstractNumId w:val="20"/>
  </w:num>
  <w:num w:numId="18" w16cid:durableId="1898932124">
    <w:abstractNumId w:val="22"/>
  </w:num>
  <w:num w:numId="19" w16cid:durableId="832143333">
    <w:abstractNumId w:val="11"/>
  </w:num>
  <w:num w:numId="20" w16cid:durableId="17587624">
    <w:abstractNumId w:val="10"/>
  </w:num>
  <w:num w:numId="21" w16cid:durableId="1894073945">
    <w:abstractNumId w:val="14"/>
  </w:num>
  <w:num w:numId="22" w16cid:durableId="563569704">
    <w:abstractNumId w:val="4"/>
  </w:num>
  <w:num w:numId="23" w16cid:durableId="524827213">
    <w:abstractNumId w:val="21"/>
  </w:num>
  <w:num w:numId="24" w16cid:durableId="17969154">
    <w:abstractNumId w:val="15"/>
  </w:num>
  <w:num w:numId="25" w16cid:durableId="108549727">
    <w:abstractNumId w:val="2"/>
  </w:num>
  <w:num w:numId="26" w16cid:durableId="1396510542">
    <w:abstractNumId w:val="16"/>
  </w:num>
  <w:num w:numId="27" w16cid:durableId="5963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9937">
      <o:colormenu v:ext="edit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8E"/>
    <w:rsid w:val="000154B4"/>
    <w:rsid w:val="000932BD"/>
    <w:rsid w:val="000B7DEB"/>
    <w:rsid w:val="000C0AEF"/>
    <w:rsid w:val="000C77F3"/>
    <w:rsid w:val="001D7FC9"/>
    <w:rsid w:val="002018DF"/>
    <w:rsid w:val="00236CC7"/>
    <w:rsid w:val="002404C4"/>
    <w:rsid w:val="002C31B7"/>
    <w:rsid w:val="002D1E10"/>
    <w:rsid w:val="00376ABB"/>
    <w:rsid w:val="003F2E72"/>
    <w:rsid w:val="00407E7F"/>
    <w:rsid w:val="0042505B"/>
    <w:rsid w:val="00450091"/>
    <w:rsid w:val="005009DE"/>
    <w:rsid w:val="005C742E"/>
    <w:rsid w:val="005D408E"/>
    <w:rsid w:val="005F226D"/>
    <w:rsid w:val="00605833"/>
    <w:rsid w:val="007138C9"/>
    <w:rsid w:val="00725C32"/>
    <w:rsid w:val="007C35A5"/>
    <w:rsid w:val="007C5D98"/>
    <w:rsid w:val="00843539"/>
    <w:rsid w:val="00866570"/>
    <w:rsid w:val="008852C2"/>
    <w:rsid w:val="008A1F28"/>
    <w:rsid w:val="008D54FC"/>
    <w:rsid w:val="0093283D"/>
    <w:rsid w:val="00A46915"/>
    <w:rsid w:val="00AA0B22"/>
    <w:rsid w:val="00B92188"/>
    <w:rsid w:val="00C342FB"/>
    <w:rsid w:val="00E779DC"/>
    <w:rsid w:val="00EF1906"/>
    <w:rsid w:val="00EF5391"/>
    <w:rsid w:val="00F00B58"/>
    <w:rsid w:val="00FB5A76"/>
    <w:rsid w:val="00FB7A3D"/>
    <w:rsid w:val="00FD440E"/>
    <w:rsid w:val="00FD46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761AAAC"/>
  <w15:chartTrackingRefBased/>
  <w15:docId w15:val="{C9E3C020-123E-495A-9C88-CAD9D898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eastAsia="Times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eastAsia="Times" w:hAnsi="Arial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eastAsia="Times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eastAsia="Times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customStyle="1" w:styleId="Style1">
    <w:name w:val="Style1"/>
    <w:basedOn w:val="Normal"/>
    <w:rPr>
      <w:rFonts w:ascii="Arial" w:hAnsi="Arial"/>
      <w:sz w:val="22"/>
    </w:rPr>
  </w:style>
  <w:style w:type="paragraph" w:customStyle="1" w:styleId="Style2">
    <w:name w:val="Style2"/>
    <w:basedOn w:val="Style1"/>
    <w:rPr>
      <w:b/>
      <w:color w:val="778CBD"/>
      <w:sz w:val="24"/>
    </w:rPr>
  </w:style>
  <w:style w:type="paragraph" w:customStyle="1" w:styleId="Style3">
    <w:name w:val="Style3"/>
    <w:basedOn w:val="Style1"/>
    <w:rPr>
      <w:color w:val="FF0000"/>
    </w:rPr>
  </w:style>
  <w:style w:type="paragraph" w:customStyle="1" w:styleId="Style4">
    <w:name w:val="Style4"/>
    <w:basedOn w:val="Style2"/>
    <w:rPr>
      <w:sz w:val="22"/>
    </w:rPr>
  </w:style>
  <w:style w:type="paragraph" w:styleId="BodyTextIndent">
    <w:name w:val="Body Text Indent"/>
    <w:basedOn w:val="Normal"/>
    <w:pPr>
      <w:ind w:left="2160" w:hanging="2160"/>
      <w:jc w:val="both"/>
    </w:pPr>
    <w:rPr>
      <w:rFonts w:ascii="Arial" w:eastAsia="Times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Arial" w:eastAsia="Times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940481"/>
  </w:style>
  <w:style w:type="table" w:styleId="TableGrid">
    <w:name w:val="Table Grid"/>
    <w:basedOn w:val="TableNormal"/>
    <w:uiPriority w:val="59"/>
    <w:rsid w:val="00E076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33"/>
    <w:rPr>
      <w:rFonts w:ascii="Segoe UI" w:hAnsi="Segoe UI" w:cs="Segoe UI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36CC7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butterick@Project%20Challenge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rna.butterick@Project%20Challeng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ll.wilson8@m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DBFA-C536-41B9-A352-BC1587C7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2 is Main Title Text – Arial 12 Bold</vt:lpstr>
    </vt:vector>
  </TitlesOfParts>
  <Company>MWS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2 is Main Title Text – Arial 12 Bold</dc:title>
  <dc:subject/>
  <dc:creator>Bernie Hartshorn</dc:creator>
  <cp:keywords/>
  <cp:lastModifiedBy>Keith Butterick</cp:lastModifiedBy>
  <cp:revision>2</cp:revision>
  <cp:lastPrinted>2023-11-09T13:59:00Z</cp:lastPrinted>
  <dcterms:created xsi:type="dcterms:W3CDTF">2023-11-16T16:34:00Z</dcterms:created>
  <dcterms:modified xsi:type="dcterms:W3CDTF">2023-11-16T16:34:00Z</dcterms:modified>
</cp:coreProperties>
</file>